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1" w:rsidRPr="00F155D3" w:rsidRDefault="00F63EAA">
      <w:pPr>
        <w:rPr>
          <w:b/>
        </w:rPr>
      </w:pPr>
      <w:bookmarkStart w:id="0" w:name="_GoBack"/>
      <w:bookmarkEnd w:id="0"/>
      <w:r w:rsidRPr="00F155D3">
        <w:rPr>
          <w:b/>
        </w:rPr>
        <w:t>Объем инвестиций для завершения работ по созданию системы и выхода на рынок  г</w:t>
      </w:r>
      <w:proofErr w:type="gramStart"/>
      <w:r w:rsidRPr="00F155D3">
        <w:rPr>
          <w:b/>
        </w:rPr>
        <w:t>.В</w:t>
      </w:r>
      <w:proofErr w:type="gramEnd"/>
      <w:r w:rsidRPr="00F155D3">
        <w:rPr>
          <w:b/>
        </w:rPr>
        <w:t>ладимира, составля</w:t>
      </w:r>
      <w:r w:rsidR="00F155D3">
        <w:rPr>
          <w:b/>
        </w:rPr>
        <w:t>е</w:t>
      </w:r>
      <w:r w:rsidRPr="00F155D3">
        <w:rPr>
          <w:b/>
        </w:rPr>
        <w:t xml:space="preserve">т </w:t>
      </w:r>
      <w:r w:rsidR="00F155D3">
        <w:rPr>
          <w:b/>
        </w:rPr>
        <w:t>4</w:t>
      </w:r>
      <w:r w:rsidRPr="00F155D3">
        <w:rPr>
          <w:b/>
        </w:rPr>
        <w:t xml:space="preserve">.5 – </w:t>
      </w:r>
      <w:r w:rsidR="00F155D3">
        <w:rPr>
          <w:b/>
        </w:rPr>
        <w:t>5</w:t>
      </w:r>
      <w:r w:rsidRPr="00F155D3">
        <w:rPr>
          <w:b/>
        </w:rPr>
        <w:t xml:space="preserve"> миллион</w:t>
      </w:r>
      <w:r w:rsidR="00F155D3">
        <w:rPr>
          <w:b/>
        </w:rPr>
        <w:t>ов</w:t>
      </w:r>
      <w:r w:rsidRPr="00F155D3">
        <w:rPr>
          <w:b/>
        </w:rPr>
        <w:t xml:space="preserve"> рублей. Сюда включаются:</w:t>
      </w:r>
      <w:r w:rsidR="00F155D3">
        <w:rPr>
          <w:b/>
        </w:rPr>
        <w:t xml:space="preserve"> завершение работ по разработке, активное тестирование системы, аренда помещения небольшого сборочного цеха, набор сотрудников,</w:t>
      </w:r>
      <w:r w:rsidRPr="00F155D3">
        <w:rPr>
          <w:b/>
        </w:rPr>
        <w:t xml:space="preserve"> аренда офисов продаж, оборудование офисов, изготовление стендов показа системы.</w:t>
      </w:r>
    </w:p>
    <w:p w:rsidR="00F63EAA" w:rsidRPr="00F155D3" w:rsidRDefault="00F63EAA">
      <w:pPr>
        <w:rPr>
          <w:b/>
        </w:rPr>
      </w:pPr>
      <w:r w:rsidRPr="00F155D3">
        <w:rPr>
          <w:b/>
        </w:rPr>
        <w:t xml:space="preserve">Исходя из того, что во Владимирской области в год продается порядка 10 тыс. металлических дверей и, учитывая то, что ничего подобного на рынке не предлагается, планируется освоить </w:t>
      </w:r>
      <w:r w:rsidR="00F2253D">
        <w:rPr>
          <w:b/>
        </w:rPr>
        <w:t xml:space="preserve">как минимум </w:t>
      </w:r>
      <w:r w:rsidRPr="00F155D3">
        <w:rPr>
          <w:b/>
        </w:rPr>
        <w:t xml:space="preserve">5% рынка. </w:t>
      </w:r>
      <w:r w:rsidR="00F2253D">
        <w:rPr>
          <w:b/>
        </w:rPr>
        <w:t>Это позволит получить минимум 15-20 миллионов прибыли в год.</w:t>
      </w:r>
    </w:p>
    <w:p w:rsidR="00F63EAA" w:rsidRPr="00F155D3" w:rsidRDefault="00F63EAA">
      <w:pPr>
        <w:rPr>
          <w:b/>
        </w:rPr>
      </w:pPr>
      <w:r w:rsidRPr="00F155D3">
        <w:rPr>
          <w:b/>
        </w:rPr>
        <w:t>После начала продаж в  г</w:t>
      </w:r>
      <w:proofErr w:type="gramStart"/>
      <w:r w:rsidRPr="00F155D3">
        <w:rPr>
          <w:b/>
        </w:rPr>
        <w:t>.В</w:t>
      </w:r>
      <w:proofErr w:type="gramEnd"/>
      <w:r w:rsidRPr="00F155D3">
        <w:rPr>
          <w:b/>
        </w:rPr>
        <w:t>ладимире, начать работу по продвижению продукции на рынок г.Моск</w:t>
      </w:r>
      <w:r w:rsidR="00F155D3" w:rsidRPr="00F155D3">
        <w:rPr>
          <w:b/>
        </w:rPr>
        <w:t>в</w:t>
      </w:r>
      <w:r w:rsidRPr="00F155D3">
        <w:rPr>
          <w:b/>
        </w:rPr>
        <w:t xml:space="preserve">ы, где </w:t>
      </w:r>
      <w:r w:rsidR="00F155D3" w:rsidRPr="00F155D3">
        <w:rPr>
          <w:b/>
        </w:rPr>
        <w:t>количество реализуемых металлических дверей превышает владимирский объем ровно в десять раз. Объем инвестиций для освоения московского рынка, это вопрос, который будет обсуждаться с инвестором после начала продаж в г</w:t>
      </w:r>
      <w:proofErr w:type="gramStart"/>
      <w:r w:rsidR="00F155D3" w:rsidRPr="00F155D3">
        <w:rPr>
          <w:b/>
        </w:rPr>
        <w:t>.В</w:t>
      </w:r>
      <w:proofErr w:type="gramEnd"/>
      <w:r w:rsidR="00F155D3" w:rsidRPr="00F155D3">
        <w:rPr>
          <w:b/>
        </w:rPr>
        <w:t>ладимире.</w:t>
      </w:r>
    </w:p>
    <w:p w:rsidR="00F155D3" w:rsidRDefault="00F155D3"/>
    <w:sectPr w:rsidR="00F155D3" w:rsidSect="00EF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EAA"/>
    <w:rsid w:val="001C28D5"/>
    <w:rsid w:val="00614CD7"/>
    <w:rsid w:val="00EF34F1"/>
    <w:rsid w:val="00F155D3"/>
    <w:rsid w:val="00F2253D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Анюта</cp:lastModifiedBy>
  <cp:revision>2</cp:revision>
  <dcterms:created xsi:type="dcterms:W3CDTF">2015-07-10T09:04:00Z</dcterms:created>
  <dcterms:modified xsi:type="dcterms:W3CDTF">2015-07-10T09:04:00Z</dcterms:modified>
</cp:coreProperties>
</file>