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EF" w:rsidRPr="00084BC4" w:rsidRDefault="004B64EF" w:rsidP="004B64EF">
      <w:pPr>
        <w:jc w:val="center"/>
        <w:rPr>
          <w:rFonts w:ascii="Times New Roman" w:hAnsi="Times New Roman" w:cs="Times New Roman"/>
          <w:b/>
          <w:sz w:val="28"/>
        </w:rPr>
      </w:pPr>
      <w:r w:rsidRPr="00084BC4">
        <w:rPr>
          <w:rFonts w:ascii="Times New Roman" w:hAnsi="Times New Roman" w:cs="Times New Roman"/>
          <w:b/>
          <w:sz w:val="28"/>
        </w:rPr>
        <w:t>Перечень объектов регионального и муниципального значения, которые целесообразно построить и (или) реконструировать на основе принципов ГЧП</w:t>
      </w:r>
      <w:r w:rsidR="00084BC4" w:rsidRPr="00084BC4">
        <w:rPr>
          <w:rFonts w:ascii="Times New Roman" w:hAnsi="Times New Roman" w:cs="Times New Roman"/>
          <w:b/>
          <w:sz w:val="28"/>
        </w:rPr>
        <w:t xml:space="preserve"> по состоянию на 01.01.2021</w:t>
      </w:r>
    </w:p>
    <w:tbl>
      <w:tblPr>
        <w:tblStyle w:val="af3"/>
        <w:tblW w:w="15134" w:type="dxa"/>
        <w:tblLayout w:type="fixed"/>
        <w:tblLook w:val="04A0"/>
      </w:tblPr>
      <w:tblGrid>
        <w:gridCol w:w="811"/>
        <w:gridCol w:w="2137"/>
        <w:gridCol w:w="2551"/>
        <w:gridCol w:w="2478"/>
        <w:gridCol w:w="2299"/>
        <w:gridCol w:w="2166"/>
        <w:gridCol w:w="2692"/>
      </w:tblGrid>
      <w:tr w:rsidR="004B64EF" w:rsidRPr="00493D31" w:rsidTr="00E32113">
        <w:tc>
          <w:tcPr>
            <w:tcW w:w="811"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 xml:space="preserve">№ </w:t>
            </w:r>
            <w:proofErr w:type="spellStart"/>
            <w:proofErr w:type="gramStart"/>
            <w:r w:rsidRPr="00493D31">
              <w:rPr>
                <w:rFonts w:ascii="Times New Roman" w:hAnsi="Times New Roman" w:cs="Times New Roman"/>
              </w:rPr>
              <w:t>п</w:t>
            </w:r>
            <w:proofErr w:type="spellEnd"/>
            <w:proofErr w:type="gramEnd"/>
            <w:r w:rsidRPr="00493D31">
              <w:rPr>
                <w:rFonts w:ascii="Times New Roman" w:hAnsi="Times New Roman" w:cs="Times New Roman"/>
              </w:rPr>
              <w:t>/</w:t>
            </w:r>
            <w:proofErr w:type="spellStart"/>
            <w:r w:rsidRPr="00493D31">
              <w:rPr>
                <w:rFonts w:ascii="Times New Roman" w:hAnsi="Times New Roman" w:cs="Times New Roman"/>
              </w:rPr>
              <w:t>п</w:t>
            </w:r>
            <w:proofErr w:type="spellEnd"/>
          </w:p>
        </w:tc>
        <w:tc>
          <w:tcPr>
            <w:tcW w:w="2137"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Название объекта</w:t>
            </w:r>
          </w:p>
        </w:tc>
        <w:tc>
          <w:tcPr>
            <w:tcW w:w="2551"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Краткое описание объекта</w:t>
            </w:r>
          </w:p>
        </w:tc>
        <w:tc>
          <w:tcPr>
            <w:tcW w:w="2478"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Описание услуг, предусмотренных эксплуатацией объекта</w:t>
            </w:r>
          </w:p>
        </w:tc>
        <w:tc>
          <w:tcPr>
            <w:tcW w:w="2299"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Территориальное местоположение объекта</w:t>
            </w:r>
          </w:p>
        </w:tc>
        <w:tc>
          <w:tcPr>
            <w:tcW w:w="2166"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Значение объекта</w:t>
            </w:r>
          </w:p>
        </w:tc>
        <w:tc>
          <w:tcPr>
            <w:tcW w:w="2692"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Тип работ (создание/ реконструкция)</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Стадион «Авангард»</w:t>
            </w:r>
          </w:p>
        </w:tc>
        <w:tc>
          <w:tcPr>
            <w:tcW w:w="2551"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Спортивное плоскостное сооружение</w:t>
            </w:r>
          </w:p>
        </w:tc>
        <w:tc>
          <w:tcPr>
            <w:tcW w:w="2478"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Легкая атлетика, игровые виды спорта</w:t>
            </w:r>
          </w:p>
        </w:tc>
        <w:tc>
          <w:tcPr>
            <w:tcW w:w="2299"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г</w:t>
            </w:r>
            <w:proofErr w:type="gramStart"/>
            <w:r w:rsidRPr="00493D31">
              <w:rPr>
                <w:rFonts w:ascii="Times New Roman" w:hAnsi="Times New Roman" w:cs="Times New Roman"/>
              </w:rPr>
              <w:t>.К</w:t>
            </w:r>
            <w:proofErr w:type="gramEnd"/>
            <w:r w:rsidRPr="00493D31">
              <w:rPr>
                <w:rFonts w:ascii="Times New Roman" w:hAnsi="Times New Roman" w:cs="Times New Roman"/>
              </w:rPr>
              <w:t>овров, ул.Долинная</w:t>
            </w:r>
          </w:p>
        </w:tc>
        <w:tc>
          <w:tcPr>
            <w:tcW w:w="2166" w:type="dxa"/>
          </w:tcPr>
          <w:p w:rsidR="004B64EF" w:rsidRPr="00493D31" w:rsidRDefault="004B64EF" w:rsidP="00E32113">
            <w:pPr>
              <w:jc w:val="center"/>
              <w:rPr>
                <w:rFonts w:ascii="Times New Roman" w:hAnsi="Times New Roman" w:cs="Times New Roman"/>
              </w:rPr>
            </w:pPr>
          </w:p>
        </w:tc>
        <w:tc>
          <w:tcPr>
            <w:tcW w:w="2692"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создание</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Стадион «Родина»</w:t>
            </w:r>
          </w:p>
        </w:tc>
        <w:tc>
          <w:tcPr>
            <w:tcW w:w="2551"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Спортивное плоскостное сооружение</w:t>
            </w:r>
          </w:p>
        </w:tc>
        <w:tc>
          <w:tcPr>
            <w:tcW w:w="2478"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Легкая атлетика, игровые виды спорта</w:t>
            </w:r>
          </w:p>
        </w:tc>
        <w:tc>
          <w:tcPr>
            <w:tcW w:w="2299"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г</w:t>
            </w:r>
            <w:proofErr w:type="gramStart"/>
            <w:r w:rsidRPr="00493D31">
              <w:rPr>
                <w:rFonts w:ascii="Times New Roman" w:hAnsi="Times New Roman" w:cs="Times New Roman"/>
              </w:rPr>
              <w:t>.К</w:t>
            </w:r>
            <w:proofErr w:type="gramEnd"/>
            <w:r w:rsidRPr="00493D31">
              <w:rPr>
                <w:rFonts w:ascii="Times New Roman" w:hAnsi="Times New Roman" w:cs="Times New Roman"/>
              </w:rPr>
              <w:t>овров,</w:t>
            </w:r>
          </w:p>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ул</w:t>
            </w:r>
            <w:proofErr w:type="gramStart"/>
            <w:r w:rsidRPr="00493D31">
              <w:rPr>
                <w:rFonts w:ascii="Times New Roman" w:hAnsi="Times New Roman" w:cs="Times New Roman"/>
              </w:rPr>
              <w:t>.В</w:t>
            </w:r>
            <w:proofErr w:type="gramEnd"/>
            <w:r w:rsidRPr="00493D31">
              <w:rPr>
                <w:rFonts w:ascii="Times New Roman" w:hAnsi="Times New Roman" w:cs="Times New Roman"/>
              </w:rPr>
              <w:t>олго-Донская, д.1а</w:t>
            </w:r>
          </w:p>
        </w:tc>
        <w:tc>
          <w:tcPr>
            <w:tcW w:w="2166" w:type="dxa"/>
          </w:tcPr>
          <w:p w:rsidR="004B64EF" w:rsidRPr="00493D31" w:rsidRDefault="004B64EF" w:rsidP="00E32113">
            <w:pPr>
              <w:jc w:val="center"/>
              <w:rPr>
                <w:rFonts w:ascii="Times New Roman" w:hAnsi="Times New Roman" w:cs="Times New Roman"/>
              </w:rPr>
            </w:pPr>
          </w:p>
        </w:tc>
        <w:tc>
          <w:tcPr>
            <w:tcW w:w="2692"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создание</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Многоквартирный дом</w:t>
            </w:r>
          </w:p>
        </w:tc>
        <w:tc>
          <w:tcPr>
            <w:tcW w:w="2551" w:type="dxa"/>
          </w:tcPr>
          <w:p w:rsidR="004B64EF" w:rsidRPr="00493D31" w:rsidRDefault="004B64EF" w:rsidP="00E32113">
            <w:pPr>
              <w:pStyle w:val="a9"/>
              <w:jc w:val="center"/>
              <w:rPr>
                <w:rFonts w:ascii="Times New Roman" w:hAnsi="Times New Roman" w:cs="Times New Roman"/>
              </w:rPr>
            </w:pPr>
            <w:r w:rsidRPr="00493D31">
              <w:rPr>
                <w:rFonts w:ascii="Times New Roman" w:hAnsi="Times New Roman" w:cs="Times New Roman"/>
              </w:rPr>
              <w:t>-Многоквартирный дом.</w:t>
            </w:r>
          </w:p>
          <w:p w:rsidR="004B64EF" w:rsidRPr="00493D31" w:rsidRDefault="004B64EF" w:rsidP="00E32113">
            <w:pPr>
              <w:pStyle w:val="a9"/>
              <w:jc w:val="center"/>
              <w:rPr>
                <w:rFonts w:ascii="Times New Roman" w:hAnsi="Times New Roman" w:cs="Times New Roman"/>
              </w:rPr>
            </w:pPr>
            <w:r w:rsidRPr="00493D31">
              <w:rPr>
                <w:rFonts w:ascii="Times New Roman" w:hAnsi="Times New Roman" w:cs="Times New Roman"/>
              </w:rPr>
              <w:t xml:space="preserve">- </w:t>
            </w:r>
            <w:r w:rsidRPr="00493D31">
              <w:rPr>
                <w:rFonts w:ascii="Times New Roman" w:eastAsia="Times New Roman" w:hAnsi="Times New Roman" w:cs="Times New Roman"/>
                <w:lang w:eastAsia="ru-RU"/>
              </w:rPr>
              <w:t xml:space="preserve">Год ввода в эксплуатацию: </w:t>
            </w:r>
            <w:r w:rsidRPr="00493D31">
              <w:rPr>
                <w:rFonts w:ascii="Times New Roman" w:eastAsia="Times New Roman" w:hAnsi="Times New Roman" w:cs="Times New Roman"/>
                <w:bdr w:val="none" w:sz="0" w:space="0" w:color="auto" w:frame="1"/>
                <w:lang w:eastAsia="ru-RU"/>
              </w:rPr>
              <w:t>1932</w:t>
            </w:r>
          </w:p>
          <w:p w:rsidR="004B64EF" w:rsidRPr="00493D31" w:rsidRDefault="004B64EF" w:rsidP="00E32113">
            <w:pPr>
              <w:pStyle w:val="a9"/>
              <w:jc w:val="center"/>
              <w:rPr>
                <w:rFonts w:ascii="Times New Roman" w:eastAsia="Times New Roman" w:hAnsi="Times New Roman" w:cs="Times New Roman"/>
                <w:lang w:eastAsia="ru-RU"/>
              </w:rPr>
            </w:pPr>
            <w:r w:rsidRPr="00493D31">
              <w:rPr>
                <w:rFonts w:ascii="Times New Roman" w:eastAsia="Times New Roman" w:hAnsi="Times New Roman" w:cs="Times New Roman"/>
                <w:lang w:eastAsia="ru-RU"/>
              </w:rPr>
              <w:t>- Количество этажей:</w:t>
            </w:r>
            <w:r w:rsidRPr="00493D31">
              <w:rPr>
                <w:rFonts w:ascii="Times New Roman" w:eastAsia="Times New Roman" w:hAnsi="Times New Roman" w:cs="Times New Roman"/>
                <w:bdr w:val="none" w:sz="0" w:space="0" w:color="auto" w:frame="1"/>
                <w:lang w:eastAsia="ru-RU"/>
              </w:rPr>
              <w:t>4</w:t>
            </w:r>
          </w:p>
          <w:p w:rsidR="004B64EF" w:rsidRPr="00493D31" w:rsidRDefault="004B64EF" w:rsidP="00E32113">
            <w:pPr>
              <w:pStyle w:val="a9"/>
              <w:jc w:val="center"/>
              <w:rPr>
                <w:rFonts w:ascii="Times New Roman" w:eastAsia="Times New Roman" w:hAnsi="Times New Roman" w:cs="Times New Roman"/>
                <w:bdr w:val="none" w:sz="0" w:space="0" w:color="auto" w:frame="1"/>
                <w:lang w:eastAsia="ru-RU"/>
              </w:rPr>
            </w:pPr>
            <w:r w:rsidRPr="00493D31">
              <w:rPr>
                <w:rFonts w:ascii="Times New Roman" w:eastAsia="Times New Roman" w:hAnsi="Times New Roman" w:cs="Times New Roman"/>
                <w:lang w:eastAsia="ru-RU"/>
              </w:rPr>
              <w:t>- Общая площадь дома:</w:t>
            </w:r>
            <w:r w:rsidRPr="00493D31">
              <w:rPr>
                <w:rFonts w:ascii="Times New Roman" w:eastAsia="Times New Roman" w:hAnsi="Times New Roman" w:cs="Times New Roman"/>
                <w:bdr w:val="none" w:sz="0" w:space="0" w:color="auto" w:frame="1"/>
                <w:lang w:eastAsia="ru-RU"/>
              </w:rPr>
              <w:t>8756,20 кв.м.</w:t>
            </w:r>
          </w:p>
          <w:p w:rsidR="004B64EF" w:rsidRPr="00493D31" w:rsidRDefault="004B64EF" w:rsidP="00E32113">
            <w:pPr>
              <w:pStyle w:val="a9"/>
              <w:jc w:val="center"/>
            </w:pPr>
            <w:r w:rsidRPr="00493D31">
              <w:rPr>
                <w:rFonts w:ascii="Times New Roman" w:eastAsia="Times New Roman" w:hAnsi="Times New Roman" w:cs="Times New Roman"/>
                <w:bdr w:val="none" w:sz="0" w:space="0" w:color="auto" w:frame="1"/>
                <w:lang w:eastAsia="ru-RU"/>
              </w:rPr>
              <w:t xml:space="preserve">- </w:t>
            </w:r>
            <w:r w:rsidRPr="00493D31">
              <w:rPr>
                <w:rFonts w:ascii="Times New Roman" w:eastAsia="Times New Roman" w:hAnsi="Times New Roman" w:cs="Times New Roman"/>
                <w:lang w:eastAsia="ru-RU"/>
              </w:rPr>
              <w:t>Жилая площадь дома:</w:t>
            </w:r>
            <w:r w:rsidRPr="00493D31">
              <w:rPr>
                <w:rFonts w:ascii="Times New Roman" w:eastAsia="Times New Roman" w:hAnsi="Times New Roman" w:cs="Times New Roman"/>
                <w:bdr w:val="none" w:sz="0" w:space="0" w:color="auto" w:frame="1"/>
                <w:lang w:eastAsia="ru-RU"/>
              </w:rPr>
              <w:t>8044,00 кв.м.</w:t>
            </w:r>
          </w:p>
        </w:tc>
        <w:tc>
          <w:tcPr>
            <w:tcW w:w="2478"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Многоэтажная застройка</w:t>
            </w:r>
          </w:p>
        </w:tc>
        <w:tc>
          <w:tcPr>
            <w:tcW w:w="2299"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г</w:t>
            </w:r>
            <w:proofErr w:type="gramStart"/>
            <w:r w:rsidRPr="00493D31">
              <w:rPr>
                <w:rFonts w:ascii="Times New Roman" w:hAnsi="Times New Roman" w:cs="Times New Roman"/>
              </w:rPr>
              <w:t>.К</w:t>
            </w:r>
            <w:proofErr w:type="gramEnd"/>
            <w:r w:rsidRPr="00493D31">
              <w:rPr>
                <w:rFonts w:ascii="Times New Roman" w:hAnsi="Times New Roman" w:cs="Times New Roman"/>
              </w:rPr>
              <w:t>овров, ул.Октябрьская, д.15</w:t>
            </w:r>
          </w:p>
        </w:tc>
        <w:tc>
          <w:tcPr>
            <w:tcW w:w="2166"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Объект недвижимого имущества - не является объектом культурного наследия народов Российской Федерации</w:t>
            </w:r>
          </w:p>
        </w:tc>
        <w:tc>
          <w:tcPr>
            <w:tcW w:w="2692"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Реконструкция</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tcPr>
          <w:p w:rsidR="004B64EF" w:rsidRPr="00493D31" w:rsidRDefault="004B64EF" w:rsidP="00E32113">
            <w:pPr>
              <w:jc w:val="center"/>
              <w:rPr>
                <w:rFonts w:ascii="Times New Roman" w:hAnsi="Times New Roman"/>
                <w:lang w:eastAsia="ru-RU"/>
              </w:rPr>
            </w:pPr>
            <w:r w:rsidRPr="00493D31">
              <w:rPr>
                <w:rFonts w:ascii="Times New Roman" w:hAnsi="Times New Roman"/>
                <w:lang w:eastAsia="ru-RU"/>
              </w:rPr>
              <w:t xml:space="preserve">«Дом </w:t>
            </w:r>
            <w:proofErr w:type="spellStart"/>
            <w:r w:rsidRPr="00493D31">
              <w:rPr>
                <w:rFonts w:ascii="Times New Roman" w:hAnsi="Times New Roman"/>
                <w:lang w:eastAsia="ru-RU"/>
              </w:rPr>
              <w:t>Треумовых</w:t>
            </w:r>
            <w:proofErr w:type="spellEnd"/>
            <w:r w:rsidRPr="00493D31">
              <w:rPr>
                <w:rFonts w:ascii="Times New Roman" w:hAnsi="Times New Roman"/>
                <w:lang w:eastAsia="ru-RU"/>
              </w:rPr>
              <w:t>,</w:t>
            </w:r>
          </w:p>
          <w:p w:rsidR="004B64EF" w:rsidRPr="00493D31" w:rsidRDefault="004B64EF" w:rsidP="00E32113">
            <w:pPr>
              <w:jc w:val="center"/>
              <w:rPr>
                <w:rFonts w:ascii="Times New Roman" w:hAnsi="Times New Roman" w:cs="Times New Roman"/>
              </w:rPr>
            </w:pPr>
            <w:r w:rsidRPr="00493D31">
              <w:rPr>
                <w:rFonts w:ascii="Times New Roman" w:hAnsi="Times New Roman"/>
                <w:lang w:eastAsia="ru-RU"/>
              </w:rPr>
              <w:t>н. XX в.»</w:t>
            </w:r>
          </w:p>
        </w:tc>
        <w:tc>
          <w:tcPr>
            <w:tcW w:w="2551" w:type="dxa"/>
          </w:tcPr>
          <w:p w:rsidR="004B64EF" w:rsidRPr="00493D31" w:rsidRDefault="004B64EF" w:rsidP="00E32113">
            <w:pPr>
              <w:jc w:val="center"/>
              <w:rPr>
                <w:rFonts w:ascii="Times New Roman" w:eastAsia="Times New Roman" w:hAnsi="Times New Roman" w:cs="Times New Roman"/>
                <w:lang w:eastAsia="ru-RU"/>
              </w:rPr>
            </w:pPr>
            <w:r w:rsidRPr="00493D31">
              <w:rPr>
                <w:rFonts w:ascii="Times New Roman" w:eastAsia="Times New Roman" w:hAnsi="Symbol" w:cs="Times New Roman"/>
                <w:lang w:eastAsia="ru-RU"/>
              </w:rPr>
              <w:t>-</w:t>
            </w:r>
            <w:r w:rsidRPr="00493D31">
              <w:rPr>
                <w:rFonts w:ascii="Times New Roman" w:eastAsia="Times New Roman" w:hAnsi="Times New Roman" w:cs="Times New Roman"/>
                <w:lang w:eastAsia="ru-RU"/>
              </w:rPr>
              <w:t> Жилой дом</w:t>
            </w:r>
          </w:p>
          <w:p w:rsidR="004B64EF" w:rsidRPr="00493D31" w:rsidRDefault="004B64EF" w:rsidP="00E32113">
            <w:pPr>
              <w:jc w:val="center"/>
              <w:rPr>
                <w:rFonts w:ascii="Times New Roman" w:eastAsia="Times New Roman" w:hAnsi="Times New Roman" w:cs="Times New Roman"/>
                <w:lang w:eastAsia="ru-RU"/>
              </w:rPr>
            </w:pPr>
            <w:r w:rsidRPr="00493D31">
              <w:rPr>
                <w:rFonts w:ascii="Times New Roman" w:eastAsia="Times New Roman" w:hAnsi="Symbol" w:cs="Times New Roman"/>
                <w:lang w:eastAsia="ru-RU"/>
              </w:rPr>
              <w:t>-</w:t>
            </w:r>
            <w:r w:rsidRPr="00493D31">
              <w:rPr>
                <w:rFonts w:ascii="Times New Roman" w:eastAsia="Times New Roman" w:hAnsi="Times New Roman" w:cs="Times New Roman"/>
                <w:lang w:eastAsia="ru-RU"/>
              </w:rPr>
              <w:t xml:space="preserve"> Год постройки 1917</w:t>
            </w:r>
          </w:p>
          <w:p w:rsidR="004B64EF" w:rsidRPr="00493D31" w:rsidRDefault="004B64EF" w:rsidP="00E32113">
            <w:pPr>
              <w:jc w:val="center"/>
              <w:rPr>
                <w:rFonts w:ascii="Times New Roman" w:eastAsia="Times New Roman" w:hAnsi="Times New Roman" w:cs="Times New Roman"/>
                <w:lang w:eastAsia="ru-RU"/>
              </w:rPr>
            </w:pPr>
            <w:r w:rsidRPr="00493D31">
              <w:rPr>
                <w:rFonts w:ascii="Times New Roman" w:eastAsia="Times New Roman" w:hAnsi="Symbol" w:cs="Times New Roman"/>
                <w:lang w:eastAsia="ru-RU"/>
              </w:rPr>
              <w:t>-</w:t>
            </w:r>
            <w:r w:rsidRPr="00493D31">
              <w:rPr>
                <w:rFonts w:ascii="Times New Roman" w:eastAsia="Times New Roman" w:hAnsi="Times New Roman" w:cs="Times New Roman"/>
                <w:lang w:eastAsia="ru-RU"/>
              </w:rPr>
              <w:t xml:space="preserve"> Количество этажей 1</w:t>
            </w:r>
          </w:p>
          <w:p w:rsidR="004B64EF" w:rsidRPr="00493D31" w:rsidRDefault="004B64EF" w:rsidP="00E32113">
            <w:pPr>
              <w:jc w:val="center"/>
              <w:rPr>
                <w:rFonts w:ascii="Times New Roman" w:eastAsia="Times New Roman" w:hAnsi="Times New Roman" w:cs="Times New Roman"/>
                <w:lang w:eastAsia="ru-RU"/>
              </w:rPr>
            </w:pPr>
            <w:r w:rsidRPr="00493D31">
              <w:rPr>
                <w:rFonts w:ascii="Times New Roman" w:eastAsia="Times New Roman" w:hAnsi="Symbol" w:cs="Times New Roman"/>
                <w:lang w:eastAsia="ru-RU"/>
              </w:rPr>
              <w:t>-</w:t>
            </w:r>
            <w:r w:rsidRPr="00493D31">
              <w:rPr>
                <w:rFonts w:ascii="Times New Roman" w:eastAsia="Times New Roman" w:hAnsi="Times New Roman" w:cs="Times New Roman"/>
                <w:lang w:eastAsia="ru-RU"/>
              </w:rPr>
              <w:t xml:space="preserve"> Количество подъездов 1</w:t>
            </w:r>
          </w:p>
          <w:p w:rsidR="004B64EF" w:rsidRPr="00493D31" w:rsidRDefault="004B64EF" w:rsidP="00E32113">
            <w:pPr>
              <w:jc w:val="center"/>
              <w:rPr>
                <w:rFonts w:ascii="Times New Roman" w:hAnsi="Times New Roman" w:cs="Times New Roman"/>
              </w:rPr>
            </w:pPr>
            <w:r w:rsidRPr="00493D31">
              <w:rPr>
                <w:rFonts w:ascii="Times New Roman" w:eastAsia="Times New Roman" w:hAnsi="Symbol" w:cs="Times New Roman"/>
                <w:lang w:eastAsia="ru-RU"/>
              </w:rPr>
              <w:t>-</w:t>
            </w:r>
            <w:r w:rsidRPr="00493D31">
              <w:rPr>
                <w:rFonts w:ascii="Times New Roman" w:eastAsia="Times New Roman" w:hAnsi="Times New Roman" w:cs="Times New Roman"/>
                <w:lang w:eastAsia="ru-RU"/>
              </w:rPr>
              <w:t xml:space="preserve"> Площадь объекта 354 м²</w:t>
            </w:r>
          </w:p>
        </w:tc>
        <w:tc>
          <w:tcPr>
            <w:tcW w:w="2478"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Офисное здание или музей</w:t>
            </w:r>
          </w:p>
        </w:tc>
        <w:tc>
          <w:tcPr>
            <w:tcW w:w="2299" w:type="dxa"/>
          </w:tcPr>
          <w:p w:rsidR="004B64EF" w:rsidRPr="00493D31" w:rsidRDefault="004B64EF" w:rsidP="00E32113">
            <w:pPr>
              <w:jc w:val="center"/>
              <w:rPr>
                <w:rFonts w:ascii="Times New Roman" w:hAnsi="Times New Roman" w:cs="Times New Roman"/>
              </w:rPr>
            </w:pPr>
            <w:r w:rsidRPr="00493D31">
              <w:rPr>
                <w:rFonts w:ascii="Times New Roman" w:hAnsi="Times New Roman"/>
                <w:color w:val="000000"/>
                <w:lang w:eastAsia="ru-RU"/>
              </w:rPr>
              <w:t>г</w:t>
            </w:r>
            <w:proofErr w:type="gramStart"/>
            <w:r w:rsidRPr="00493D31">
              <w:rPr>
                <w:rFonts w:ascii="Times New Roman" w:hAnsi="Times New Roman"/>
                <w:color w:val="000000"/>
                <w:lang w:eastAsia="ru-RU"/>
              </w:rPr>
              <w:t>.К</w:t>
            </w:r>
            <w:proofErr w:type="gramEnd"/>
            <w:r w:rsidRPr="00493D31">
              <w:rPr>
                <w:rFonts w:ascii="Times New Roman" w:hAnsi="Times New Roman"/>
                <w:color w:val="000000"/>
                <w:lang w:eastAsia="ru-RU"/>
              </w:rPr>
              <w:t xml:space="preserve">овров, </w:t>
            </w:r>
            <w:proofErr w:type="spellStart"/>
            <w:r w:rsidRPr="00493D31">
              <w:rPr>
                <w:rFonts w:ascii="Times New Roman" w:hAnsi="Times New Roman"/>
                <w:color w:val="000000"/>
                <w:lang w:eastAsia="ru-RU"/>
              </w:rPr>
              <w:t>ул.Абельмана</w:t>
            </w:r>
            <w:proofErr w:type="spellEnd"/>
            <w:r w:rsidRPr="00493D31">
              <w:rPr>
                <w:rFonts w:ascii="Times New Roman" w:hAnsi="Times New Roman"/>
                <w:color w:val="000000"/>
                <w:lang w:eastAsia="ru-RU"/>
              </w:rPr>
              <w:t>, д.40</w:t>
            </w:r>
          </w:p>
        </w:tc>
        <w:tc>
          <w:tcPr>
            <w:tcW w:w="2166"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Объект недвижимого имущества - является объектом культурного наследия народов Российской Федерации</w:t>
            </w:r>
          </w:p>
        </w:tc>
        <w:tc>
          <w:tcPr>
            <w:tcW w:w="2692" w:type="dxa"/>
          </w:tcPr>
          <w:p w:rsidR="004B64EF" w:rsidRPr="00493D31" w:rsidRDefault="004B64EF" w:rsidP="00E32113">
            <w:pPr>
              <w:jc w:val="center"/>
              <w:rPr>
                <w:rFonts w:ascii="Times New Roman" w:hAnsi="Times New Roman" w:cs="Times New Roman"/>
              </w:rPr>
            </w:pPr>
            <w:r w:rsidRPr="00493D31">
              <w:rPr>
                <w:rFonts w:ascii="Times New Roman" w:hAnsi="Times New Roman" w:cs="Times New Roman"/>
              </w:rPr>
              <w:t>Реконструкция</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Амбулатория</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Медицинские услуги</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Киржачский район, с</w:t>
            </w:r>
            <w:proofErr w:type="gramStart"/>
            <w:r w:rsidRPr="00493D31">
              <w:rPr>
                <w:rFonts w:ascii="Times New Roman" w:eastAsia="Calibri" w:hAnsi="Times New Roman" w:cs="Times New Roman"/>
              </w:rPr>
              <w:t>.Ф</w:t>
            </w:r>
            <w:proofErr w:type="gramEnd"/>
            <w:r w:rsidRPr="00493D31">
              <w:rPr>
                <w:rFonts w:ascii="Times New Roman" w:eastAsia="Calibri" w:hAnsi="Times New Roman" w:cs="Times New Roman"/>
              </w:rPr>
              <w:t>илипповское</w:t>
            </w:r>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ФАП</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Медицинские услуги</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 xml:space="preserve">Киржачский район, </w:t>
            </w:r>
            <w:r w:rsidRPr="00493D31">
              <w:rPr>
                <w:rFonts w:ascii="Times New Roman" w:eastAsia="Calibri" w:hAnsi="Times New Roman" w:cs="Times New Roman"/>
              </w:rPr>
              <w:lastRenderedPageBreak/>
              <w:t>с</w:t>
            </w:r>
            <w:proofErr w:type="gramStart"/>
            <w:r w:rsidRPr="00493D31">
              <w:rPr>
                <w:rFonts w:ascii="Times New Roman" w:eastAsia="Calibri" w:hAnsi="Times New Roman" w:cs="Times New Roman"/>
              </w:rPr>
              <w:t>.З</w:t>
            </w:r>
            <w:proofErr w:type="gramEnd"/>
            <w:r w:rsidRPr="00493D31">
              <w:rPr>
                <w:rFonts w:ascii="Times New Roman" w:eastAsia="Calibri" w:hAnsi="Times New Roman" w:cs="Times New Roman"/>
              </w:rPr>
              <w:t>аречье</w:t>
            </w:r>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lastRenderedPageBreak/>
              <w:t>-</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ФАП</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Медицинские услуги</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Киржачский</w:t>
            </w:r>
            <w:proofErr w:type="spellEnd"/>
            <w:r w:rsidRPr="00493D31">
              <w:rPr>
                <w:rFonts w:ascii="Times New Roman" w:eastAsia="Calibri" w:hAnsi="Times New Roman" w:cs="Times New Roman"/>
              </w:rPr>
              <w:t xml:space="preserve"> район, </w:t>
            </w:r>
            <w:proofErr w:type="spellStart"/>
            <w:r w:rsidRPr="00493D31">
              <w:rPr>
                <w:rFonts w:ascii="Times New Roman" w:eastAsia="Calibri" w:hAnsi="Times New Roman" w:cs="Times New Roman"/>
              </w:rPr>
              <w:t>д</w:t>
            </w:r>
            <w:proofErr w:type="gramStart"/>
            <w:r w:rsidRPr="00493D31">
              <w:rPr>
                <w:rFonts w:ascii="Times New Roman" w:eastAsia="Calibri" w:hAnsi="Times New Roman" w:cs="Times New Roman"/>
              </w:rPr>
              <w:t>.П</w:t>
            </w:r>
            <w:proofErr w:type="gramEnd"/>
            <w:r w:rsidRPr="00493D31">
              <w:rPr>
                <w:rFonts w:ascii="Times New Roman" w:eastAsia="Calibri" w:hAnsi="Times New Roman" w:cs="Times New Roman"/>
              </w:rPr>
              <w:t>есьяне</w:t>
            </w:r>
            <w:proofErr w:type="spellEnd"/>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Станция очистки  сточных вод (очистные сооружения)</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Комплекс специальных  сооружений, предназначенный для очистки сточных вод от содержащихся  в них загрязнений</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Очистка сточных вод</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Киржачский район, с</w:t>
            </w:r>
            <w:proofErr w:type="gramStart"/>
            <w:r w:rsidRPr="00493D31">
              <w:rPr>
                <w:rFonts w:ascii="Times New Roman" w:eastAsia="Calibri" w:hAnsi="Times New Roman" w:cs="Times New Roman"/>
              </w:rPr>
              <w:t>.Ф</w:t>
            </w:r>
            <w:proofErr w:type="gramEnd"/>
            <w:r w:rsidRPr="00493D31">
              <w:rPr>
                <w:rFonts w:ascii="Times New Roman" w:eastAsia="Calibri" w:hAnsi="Times New Roman" w:cs="Times New Roman"/>
              </w:rPr>
              <w:t>илипповское</w:t>
            </w:r>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Объект  коммунального  назначения в сфере водоотведения</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Проект и строительство очистных сооружений</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Станция очистки  сточных вод (очистные сооружения)</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Комплекс специальных  сооружений, предназначенный для очистки сточных вод от содержащихся  в них загрязнений</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Очистка сточных вод</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Киржачский</w:t>
            </w:r>
            <w:proofErr w:type="spellEnd"/>
            <w:r w:rsidRPr="00493D31">
              <w:rPr>
                <w:rFonts w:ascii="Times New Roman" w:eastAsia="Calibri" w:hAnsi="Times New Roman" w:cs="Times New Roman"/>
              </w:rPr>
              <w:t xml:space="preserve"> район, </w:t>
            </w:r>
            <w:proofErr w:type="spellStart"/>
            <w:r w:rsidRPr="00493D31">
              <w:rPr>
                <w:rFonts w:ascii="Times New Roman" w:eastAsia="Calibri" w:hAnsi="Times New Roman" w:cs="Times New Roman"/>
              </w:rPr>
              <w:t>д</w:t>
            </w:r>
            <w:proofErr w:type="gramStart"/>
            <w:r w:rsidRPr="00493D31">
              <w:rPr>
                <w:rFonts w:ascii="Times New Roman" w:eastAsia="Calibri" w:hAnsi="Times New Roman" w:cs="Times New Roman"/>
              </w:rPr>
              <w:t>.А</w:t>
            </w:r>
            <w:proofErr w:type="gramEnd"/>
            <w:r w:rsidRPr="00493D31">
              <w:rPr>
                <w:rFonts w:ascii="Times New Roman" w:eastAsia="Calibri" w:hAnsi="Times New Roman" w:cs="Times New Roman"/>
              </w:rPr>
              <w:t>ленино</w:t>
            </w:r>
            <w:proofErr w:type="spellEnd"/>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Объект  коммунального  назначения в сфере водоотведения</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Проект и строительство очистных сооружений</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Станция очистки  сточных вод (очистные сооружения)</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Комплекс специальных  сооружений, предназначенный для очистки сточных вод от содержащихся  в них загрязнений</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Очистка сточных вод</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Киржачский</w:t>
            </w:r>
            <w:proofErr w:type="spellEnd"/>
            <w:r w:rsidRPr="00493D31">
              <w:rPr>
                <w:rFonts w:ascii="Times New Roman" w:eastAsia="Calibri" w:hAnsi="Times New Roman" w:cs="Times New Roman"/>
              </w:rPr>
              <w:t xml:space="preserve"> район, </w:t>
            </w:r>
            <w:proofErr w:type="spellStart"/>
            <w:r w:rsidRPr="00493D31">
              <w:rPr>
                <w:rFonts w:ascii="Times New Roman" w:eastAsia="Calibri" w:hAnsi="Times New Roman" w:cs="Times New Roman"/>
              </w:rPr>
              <w:t>п</w:t>
            </w:r>
            <w:proofErr w:type="gramStart"/>
            <w:r w:rsidRPr="00493D31">
              <w:rPr>
                <w:rFonts w:ascii="Times New Roman" w:eastAsia="Calibri" w:hAnsi="Times New Roman" w:cs="Times New Roman"/>
              </w:rPr>
              <w:t>.К</w:t>
            </w:r>
            <w:proofErr w:type="gramEnd"/>
            <w:r w:rsidRPr="00493D31">
              <w:rPr>
                <w:rFonts w:ascii="Times New Roman" w:eastAsia="Calibri" w:hAnsi="Times New Roman" w:cs="Times New Roman"/>
              </w:rPr>
              <w:t>ашино</w:t>
            </w:r>
            <w:proofErr w:type="spellEnd"/>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Объект  коммунального  назначения в сфере водоотведения</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Проект и строительство очистных сооружений</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Газовая модульная котельная</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Объект  теплоснабжения</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 xml:space="preserve">Услуги теплоснабжения населению поселка </w:t>
            </w:r>
            <w:proofErr w:type="spellStart"/>
            <w:r w:rsidRPr="00493D31">
              <w:rPr>
                <w:rFonts w:ascii="Times New Roman" w:eastAsia="Calibri" w:hAnsi="Times New Roman" w:cs="Times New Roman"/>
                <w:color w:val="000000"/>
              </w:rPr>
              <w:t>Кашино</w:t>
            </w:r>
            <w:proofErr w:type="spellEnd"/>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Киржачский</w:t>
            </w:r>
            <w:proofErr w:type="spellEnd"/>
            <w:r w:rsidRPr="00493D31">
              <w:rPr>
                <w:rFonts w:ascii="Times New Roman" w:eastAsia="Calibri" w:hAnsi="Times New Roman" w:cs="Times New Roman"/>
              </w:rPr>
              <w:t xml:space="preserve"> район, </w:t>
            </w:r>
            <w:proofErr w:type="spellStart"/>
            <w:r w:rsidRPr="00493D31">
              <w:rPr>
                <w:rFonts w:ascii="Times New Roman" w:eastAsia="Calibri" w:hAnsi="Times New Roman" w:cs="Times New Roman"/>
              </w:rPr>
              <w:t>п</w:t>
            </w:r>
            <w:proofErr w:type="gramStart"/>
            <w:r w:rsidRPr="00493D31">
              <w:rPr>
                <w:rFonts w:ascii="Times New Roman" w:eastAsia="Calibri" w:hAnsi="Times New Roman" w:cs="Times New Roman"/>
              </w:rPr>
              <w:t>.К</w:t>
            </w:r>
            <w:proofErr w:type="gramEnd"/>
            <w:r w:rsidRPr="00493D31">
              <w:rPr>
                <w:rFonts w:ascii="Times New Roman" w:eastAsia="Calibri" w:hAnsi="Times New Roman" w:cs="Times New Roman"/>
              </w:rPr>
              <w:t>ашино</w:t>
            </w:r>
            <w:proofErr w:type="spellEnd"/>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Объект коммунального назначения в сфере теплоснабжения</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Строительство газовой котельной и обслуживание объекта  теплоснабжения</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Стадиона «Колос»</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 xml:space="preserve">Футбольное поле с искусственным газоном, хоккейная коробка, волейбольная площадка,  беговая дорожка, трибуны, административное здание с пунктами прокатов спортивного </w:t>
            </w:r>
            <w:r w:rsidRPr="00493D31">
              <w:rPr>
                <w:rFonts w:ascii="Times New Roman" w:eastAsia="Calibri" w:hAnsi="Times New Roman" w:cs="Times New Roman"/>
                <w:color w:val="000000"/>
              </w:rPr>
              <w:lastRenderedPageBreak/>
              <w:t>инвентаря и т.п.</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lastRenderedPageBreak/>
              <w:t xml:space="preserve">обеспечение доступа к спортивным объектам, </w:t>
            </w:r>
            <w:r w:rsidRPr="00493D31">
              <w:rPr>
                <w:rFonts w:ascii="Times New Roman" w:eastAsia="Calibri" w:hAnsi="Times New Roman" w:cs="Times New Roman"/>
                <w:color w:val="000000"/>
              </w:rPr>
              <w:br/>
              <w:t>- организация и проведение официальных физкультурно-оздоровительных мероприятий: проведение учебно-</w:t>
            </w:r>
            <w:r w:rsidRPr="00493D31">
              <w:rPr>
                <w:rFonts w:ascii="Times New Roman" w:eastAsia="Calibri" w:hAnsi="Times New Roman" w:cs="Times New Roman"/>
                <w:color w:val="000000"/>
              </w:rPr>
              <w:lastRenderedPageBreak/>
              <w:t>тренировочных занятий по футболу, легкой атлетике, проведение соревнований по футболу, легкой атлетике</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lastRenderedPageBreak/>
              <w:t>Владимирская область,</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Киржачский район, с</w:t>
            </w:r>
            <w:proofErr w:type="gramStart"/>
            <w:r w:rsidRPr="00493D31">
              <w:rPr>
                <w:rFonts w:ascii="Times New Roman" w:eastAsia="Calibri" w:hAnsi="Times New Roman" w:cs="Times New Roman"/>
              </w:rPr>
              <w:t>.Ф</w:t>
            </w:r>
            <w:proofErr w:type="gramEnd"/>
            <w:r w:rsidRPr="00493D31">
              <w:rPr>
                <w:rFonts w:ascii="Times New Roman" w:eastAsia="Calibri" w:hAnsi="Times New Roman" w:cs="Times New Roman"/>
              </w:rPr>
              <w:t>илипповское</w:t>
            </w:r>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муниципальное</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Стадион</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Футбольное поле с искусственным газоном, хоккейная коробка, волейбольная площадка, беговая дорожка, трибуны, административное здание с пунктами прокатов спортивного инвентаря и т.п.</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 xml:space="preserve">обеспечение доступа к спортивным объектам, </w:t>
            </w:r>
            <w:r w:rsidRPr="00493D31">
              <w:rPr>
                <w:rFonts w:ascii="Times New Roman" w:eastAsia="Calibri" w:hAnsi="Times New Roman" w:cs="Times New Roman"/>
                <w:color w:val="000000"/>
              </w:rPr>
              <w:br/>
              <w:t>- организация и проведение официальных физкультурно-оздоровительных мероприятий</w:t>
            </w:r>
            <w:proofErr w:type="gramStart"/>
            <w:r w:rsidRPr="00493D31">
              <w:rPr>
                <w:rFonts w:ascii="Times New Roman" w:eastAsia="Calibri" w:hAnsi="Times New Roman" w:cs="Times New Roman"/>
                <w:color w:val="000000"/>
              </w:rPr>
              <w:t xml:space="preserve"> :</w:t>
            </w:r>
            <w:proofErr w:type="gramEnd"/>
            <w:r w:rsidRPr="00493D31">
              <w:rPr>
                <w:rFonts w:ascii="Times New Roman" w:eastAsia="Calibri" w:hAnsi="Times New Roman" w:cs="Times New Roman"/>
                <w:color w:val="000000"/>
              </w:rPr>
              <w:t xml:space="preserve"> проведение учебно-тренировочных занятий по футболу, легкой атлетике, проведение соревнований по футболу, легкой атлетике</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Киржачский район, с</w:t>
            </w:r>
            <w:proofErr w:type="gramStart"/>
            <w:r w:rsidRPr="00493D31">
              <w:rPr>
                <w:rFonts w:ascii="Times New Roman" w:eastAsia="Calibri" w:hAnsi="Times New Roman" w:cs="Times New Roman"/>
              </w:rPr>
              <w:t>.З</w:t>
            </w:r>
            <w:proofErr w:type="gramEnd"/>
            <w:r w:rsidRPr="00493D31">
              <w:rPr>
                <w:rFonts w:ascii="Times New Roman" w:eastAsia="Calibri" w:hAnsi="Times New Roman" w:cs="Times New Roman"/>
              </w:rPr>
              <w:t>аречье</w:t>
            </w:r>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муниципальное</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Стадион</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Футбольное поле с искусственным газоном, хоккейная коробка, волейбольная площадка, беговая дорожка, трибуны, административное здание с пунктами прокатов спортивного инвентаря и т.п.</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 xml:space="preserve">обеспечение доступа к спортивным объектам, </w:t>
            </w:r>
            <w:r w:rsidRPr="00493D31">
              <w:rPr>
                <w:rFonts w:ascii="Times New Roman" w:eastAsia="Calibri" w:hAnsi="Times New Roman" w:cs="Times New Roman"/>
                <w:color w:val="000000"/>
              </w:rPr>
              <w:br/>
              <w:t>- организация и проведение официальных физкультурно-оздоровительных мероприятий</w:t>
            </w:r>
            <w:proofErr w:type="gramStart"/>
            <w:r w:rsidRPr="00493D31">
              <w:rPr>
                <w:rFonts w:ascii="Times New Roman" w:eastAsia="Calibri" w:hAnsi="Times New Roman" w:cs="Times New Roman"/>
                <w:color w:val="000000"/>
              </w:rPr>
              <w:t xml:space="preserve"> :</w:t>
            </w:r>
            <w:proofErr w:type="gramEnd"/>
            <w:r w:rsidRPr="00493D31">
              <w:rPr>
                <w:rFonts w:ascii="Times New Roman" w:eastAsia="Calibri" w:hAnsi="Times New Roman" w:cs="Times New Roman"/>
                <w:color w:val="000000"/>
              </w:rPr>
              <w:t xml:space="preserve"> проведение учебно-тренировочных занятий по футболу, легкой атлетике, проведение соревнований по футболу, легкой атлетике</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Киржачский</w:t>
            </w:r>
            <w:proofErr w:type="spellEnd"/>
            <w:r w:rsidRPr="00493D31">
              <w:rPr>
                <w:rFonts w:ascii="Times New Roman" w:eastAsia="Calibri" w:hAnsi="Times New Roman" w:cs="Times New Roman"/>
              </w:rPr>
              <w:t xml:space="preserve"> район, </w:t>
            </w:r>
            <w:proofErr w:type="spellStart"/>
            <w:r w:rsidRPr="00493D31">
              <w:rPr>
                <w:rFonts w:ascii="Times New Roman" w:eastAsia="Calibri" w:hAnsi="Times New Roman" w:cs="Times New Roman"/>
              </w:rPr>
              <w:t>д</w:t>
            </w:r>
            <w:proofErr w:type="gramStart"/>
            <w:r w:rsidRPr="00493D31">
              <w:rPr>
                <w:rFonts w:ascii="Times New Roman" w:eastAsia="Calibri" w:hAnsi="Times New Roman" w:cs="Times New Roman"/>
              </w:rPr>
              <w:t>.П</w:t>
            </w:r>
            <w:proofErr w:type="gramEnd"/>
            <w:r w:rsidRPr="00493D31">
              <w:rPr>
                <w:rFonts w:ascii="Times New Roman" w:eastAsia="Calibri" w:hAnsi="Times New Roman" w:cs="Times New Roman"/>
              </w:rPr>
              <w:t>есьяне</w:t>
            </w:r>
            <w:proofErr w:type="spellEnd"/>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муниципальное</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Дом культуры</w:t>
            </w:r>
          </w:p>
        </w:tc>
        <w:tc>
          <w:tcPr>
            <w:tcW w:w="2551" w:type="dxa"/>
          </w:tcPr>
          <w:p w:rsidR="004B64EF" w:rsidRPr="00493D31" w:rsidRDefault="004B64EF" w:rsidP="00E32113">
            <w:pPr>
              <w:jc w:val="center"/>
              <w:rPr>
                <w:rFonts w:ascii="Times New Roman" w:eastAsia="Calibri" w:hAnsi="Times New Roman" w:cs="Times New Roman"/>
              </w:rPr>
            </w:pP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Организация досуга населения</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Киржачский район, с</w:t>
            </w:r>
            <w:proofErr w:type="gramStart"/>
            <w:r w:rsidRPr="00493D31">
              <w:rPr>
                <w:rFonts w:ascii="Times New Roman" w:eastAsia="Calibri" w:hAnsi="Times New Roman" w:cs="Times New Roman"/>
              </w:rPr>
              <w:t>.Ф</w:t>
            </w:r>
            <w:proofErr w:type="gramEnd"/>
            <w:r w:rsidRPr="00493D31">
              <w:rPr>
                <w:rFonts w:ascii="Times New Roman" w:eastAsia="Calibri" w:hAnsi="Times New Roman" w:cs="Times New Roman"/>
              </w:rPr>
              <w:t>илипповское</w:t>
            </w:r>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муниципальное</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Дом культуры</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Существующее здание МКУ «Зареченский» СДК</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Организация досуга населения</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Киржачский район, с</w:t>
            </w:r>
            <w:proofErr w:type="gramStart"/>
            <w:r w:rsidRPr="00493D31">
              <w:rPr>
                <w:rFonts w:ascii="Times New Roman" w:eastAsia="Calibri" w:hAnsi="Times New Roman" w:cs="Times New Roman"/>
              </w:rPr>
              <w:t>.З</w:t>
            </w:r>
            <w:proofErr w:type="gramEnd"/>
            <w:r w:rsidRPr="00493D31">
              <w:rPr>
                <w:rFonts w:ascii="Times New Roman" w:eastAsia="Calibri" w:hAnsi="Times New Roman" w:cs="Times New Roman"/>
              </w:rPr>
              <w:t>аречье</w:t>
            </w:r>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муниципальное</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реконструкция</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 xml:space="preserve">Строительство автомобильной дороги с.п. Филипповское от д. </w:t>
            </w:r>
            <w:proofErr w:type="spellStart"/>
            <w:r w:rsidRPr="00493D31">
              <w:rPr>
                <w:rFonts w:ascii="Times New Roman" w:eastAsia="Calibri" w:hAnsi="Times New Roman" w:cs="Times New Roman"/>
              </w:rPr>
              <w:t>Бынино</w:t>
            </w:r>
            <w:proofErr w:type="spellEnd"/>
            <w:r w:rsidRPr="00493D31">
              <w:rPr>
                <w:rFonts w:ascii="Times New Roman" w:eastAsia="Calibri" w:hAnsi="Times New Roman" w:cs="Times New Roman"/>
              </w:rPr>
              <w:t xml:space="preserve"> - до д. </w:t>
            </w:r>
            <w:proofErr w:type="spellStart"/>
            <w:r w:rsidRPr="00493D31">
              <w:rPr>
                <w:rFonts w:ascii="Times New Roman" w:eastAsia="Calibri" w:hAnsi="Times New Roman" w:cs="Times New Roman"/>
              </w:rPr>
              <w:t>Ляпино</w:t>
            </w:r>
            <w:proofErr w:type="spellEnd"/>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Грунтовая автомобильная дорога, 3,15 км</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Транспортная инфраструктура</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Киржачский</w:t>
            </w:r>
            <w:proofErr w:type="spellEnd"/>
            <w:r w:rsidRPr="00493D31">
              <w:rPr>
                <w:rFonts w:ascii="Times New Roman" w:eastAsia="Calibri" w:hAnsi="Times New Roman" w:cs="Times New Roman"/>
              </w:rPr>
              <w:t xml:space="preserve"> район, </w:t>
            </w:r>
            <w:proofErr w:type="spellStart"/>
            <w:r w:rsidRPr="00493D31">
              <w:rPr>
                <w:rFonts w:ascii="Times New Roman" w:eastAsia="Calibri" w:hAnsi="Times New Roman" w:cs="Times New Roman"/>
              </w:rPr>
              <w:t>д</w:t>
            </w:r>
            <w:proofErr w:type="gramStart"/>
            <w:r w:rsidRPr="00493D31">
              <w:rPr>
                <w:rFonts w:ascii="Times New Roman" w:eastAsia="Calibri" w:hAnsi="Times New Roman" w:cs="Times New Roman"/>
              </w:rPr>
              <w:t>.Б</w:t>
            </w:r>
            <w:proofErr w:type="gramEnd"/>
            <w:r w:rsidRPr="00493D31">
              <w:rPr>
                <w:rFonts w:ascii="Times New Roman" w:eastAsia="Calibri" w:hAnsi="Times New Roman" w:cs="Times New Roman"/>
              </w:rPr>
              <w:t>ынино</w:t>
            </w:r>
            <w:proofErr w:type="spellEnd"/>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муниципальное</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 автомобильной дороги а/</w:t>
            </w:r>
            <w:proofErr w:type="spellStart"/>
            <w:r w:rsidRPr="00493D31">
              <w:rPr>
                <w:rFonts w:ascii="Times New Roman" w:eastAsia="Calibri" w:hAnsi="Times New Roman" w:cs="Times New Roman"/>
              </w:rPr>
              <w:t>д</w:t>
            </w:r>
            <w:proofErr w:type="spellEnd"/>
            <w:r w:rsidRPr="00493D31">
              <w:rPr>
                <w:rFonts w:ascii="Times New Roman" w:eastAsia="Calibri" w:hAnsi="Times New Roman" w:cs="Times New Roman"/>
              </w:rPr>
              <w:t xml:space="preserve"> «А-108»- </w:t>
            </w:r>
            <w:proofErr w:type="spellStart"/>
            <w:r w:rsidRPr="00493D31">
              <w:rPr>
                <w:rFonts w:ascii="Times New Roman" w:eastAsia="Calibri" w:hAnsi="Times New Roman" w:cs="Times New Roman"/>
              </w:rPr>
              <w:t>уч</w:t>
            </w:r>
            <w:proofErr w:type="gramStart"/>
            <w:r w:rsidRPr="00493D31">
              <w:rPr>
                <w:rFonts w:ascii="Times New Roman" w:eastAsia="Calibri" w:hAnsi="Times New Roman" w:cs="Times New Roman"/>
              </w:rPr>
              <w:t>.М</w:t>
            </w:r>
            <w:proofErr w:type="gramEnd"/>
            <w:r w:rsidRPr="00493D31">
              <w:rPr>
                <w:rFonts w:ascii="Times New Roman" w:eastAsia="Calibri" w:hAnsi="Times New Roman" w:cs="Times New Roman"/>
              </w:rPr>
              <w:t>ележи</w:t>
            </w:r>
            <w:proofErr w:type="spellEnd"/>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Грунтовая автомобильная дорога, 1,15 км</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Транспортная инфраструктура</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Киржачский</w:t>
            </w:r>
            <w:proofErr w:type="spellEnd"/>
            <w:r w:rsidRPr="00493D31">
              <w:rPr>
                <w:rFonts w:ascii="Times New Roman" w:eastAsia="Calibri" w:hAnsi="Times New Roman" w:cs="Times New Roman"/>
              </w:rPr>
              <w:t xml:space="preserve"> район, </w:t>
            </w:r>
            <w:proofErr w:type="spellStart"/>
            <w:r w:rsidRPr="00493D31">
              <w:rPr>
                <w:rFonts w:ascii="Times New Roman" w:eastAsia="Calibri" w:hAnsi="Times New Roman" w:cs="Times New Roman"/>
              </w:rPr>
              <w:t>уч</w:t>
            </w:r>
            <w:proofErr w:type="gramStart"/>
            <w:r w:rsidRPr="00493D31">
              <w:rPr>
                <w:rFonts w:ascii="Times New Roman" w:eastAsia="Calibri" w:hAnsi="Times New Roman" w:cs="Times New Roman"/>
              </w:rPr>
              <w:t>.М</w:t>
            </w:r>
            <w:proofErr w:type="gramEnd"/>
            <w:r w:rsidRPr="00493D31">
              <w:rPr>
                <w:rFonts w:ascii="Times New Roman" w:eastAsia="Calibri" w:hAnsi="Times New Roman" w:cs="Times New Roman"/>
              </w:rPr>
              <w:t>ележи</w:t>
            </w:r>
            <w:proofErr w:type="spellEnd"/>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муниципальное</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 автомобильной дороги а/</w:t>
            </w:r>
            <w:proofErr w:type="spellStart"/>
            <w:proofErr w:type="gramStart"/>
            <w:r w:rsidRPr="00493D31">
              <w:rPr>
                <w:rFonts w:ascii="Times New Roman" w:eastAsia="Calibri" w:hAnsi="Times New Roman" w:cs="Times New Roman"/>
              </w:rPr>
              <w:t>д</w:t>
            </w:r>
            <w:proofErr w:type="spellEnd"/>
            <w:r w:rsidRPr="00493D31">
              <w:rPr>
                <w:rFonts w:ascii="Times New Roman" w:eastAsia="Calibri" w:hAnsi="Times New Roman" w:cs="Times New Roman"/>
              </w:rPr>
              <w:t>«</w:t>
            </w:r>
            <w:proofErr w:type="gramEnd"/>
            <w:r w:rsidRPr="00493D31">
              <w:rPr>
                <w:rFonts w:ascii="Times New Roman" w:eastAsia="Calibri" w:hAnsi="Times New Roman" w:cs="Times New Roman"/>
              </w:rPr>
              <w:t>А-108»-</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 xml:space="preserve">п. </w:t>
            </w:r>
            <w:proofErr w:type="spellStart"/>
            <w:r w:rsidRPr="00493D31">
              <w:rPr>
                <w:rFonts w:ascii="Times New Roman" w:eastAsia="Calibri" w:hAnsi="Times New Roman" w:cs="Times New Roman"/>
              </w:rPr>
              <w:t>Лисицино</w:t>
            </w:r>
            <w:proofErr w:type="spellEnd"/>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Грунтовая автомобильная дорога, 2,1 км</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Транспортная инфраструктура</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Киржачский</w:t>
            </w:r>
            <w:proofErr w:type="spellEnd"/>
            <w:r w:rsidRPr="00493D31">
              <w:rPr>
                <w:rFonts w:ascii="Times New Roman" w:eastAsia="Calibri" w:hAnsi="Times New Roman" w:cs="Times New Roman"/>
              </w:rPr>
              <w:t xml:space="preserve"> район, </w:t>
            </w:r>
            <w:proofErr w:type="spellStart"/>
            <w:r w:rsidRPr="00493D31">
              <w:rPr>
                <w:rFonts w:ascii="Times New Roman" w:eastAsia="Calibri" w:hAnsi="Times New Roman" w:cs="Times New Roman"/>
              </w:rPr>
              <w:t>п</w:t>
            </w:r>
            <w:proofErr w:type="gramStart"/>
            <w:r w:rsidRPr="00493D31">
              <w:rPr>
                <w:rFonts w:ascii="Times New Roman" w:eastAsia="Calibri" w:hAnsi="Times New Roman" w:cs="Times New Roman"/>
              </w:rPr>
              <w:t>.Л</w:t>
            </w:r>
            <w:proofErr w:type="gramEnd"/>
            <w:r w:rsidRPr="00493D31">
              <w:rPr>
                <w:rFonts w:ascii="Times New Roman" w:eastAsia="Calibri" w:hAnsi="Times New Roman" w:cs="Times New Roman"/>
              </w:rPr>
              <w:t>исицыно</w:t>
            </w:r>
            <w:proofErr w:type="spellEnd"/>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муниципальное</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 автомобильной дороги а/</w:t>
            </w:r>
            <w:proofErr w:type="spellStart"/>
            <w:r w:rsidRPr="00493D31">
              <w:rPr>
                <w:rFonts w:ascii="Times New Roman" w:eastAsia="Calibri" w:hAnsi="Times New Roman" w:cs="Times New Roman"/>
              </w:rPr>
              <w:t>д</w:t>
            </w:r>
            <w:proofErr w:type="spellEnd"/>
            <w:r w:rsidRPr="00493D31">
              <w:rPr>
                <w:rFonts w:ascii="Times New Roman" w:eastAsia="Calibri" w:hAnsi="Times New Roman" w:cs="Times New Roman"/>
              </w:rPr>
              <w:t xml:space="preserve">«А-108» -д.21, ул. </w:t>
            </w:r>
            <w:proofErr w:type="spellStart"/>
            <w:r w:rsidRPr="00493D31">
              <w:rPr>
                <w:rFonts w:ascii="Times New Roman" w:eastAsia="Calibri" w:hAnsi="Times New Roman" w:cs="Times New Roman"/>
              </w:rPr>
              <w:t>Старокрутецкая</w:t>
            </w:r>
            <w:proofErr w:type="spellEnd"/>
            <w:r w:rsidRPr="00493D31">
              <w:rPr>
                <w:rFonts w:ascii="Times New Roman" w:eastAsia="Calibri" w:hAnsi="Times New Roman" w:cs="Times New Roman"/>
              </w:rPr>
              <w:t xml:space="preserve">, </w:t>
            </w:r>
            <w:proofErr w:type="spellStart"/>
            <w:r w:rsidRPr="00493D31">
              <w:rPr>
                <w:rFonts w:ascii="Times New Roman" w:eastAsia="Calibri" w:hAnsi="Times New Roman" w:cs="Times New Roman"/>
              </w:rPr>
              <w:t>д</w:t>
            </w:r>
            <w:proofErr w:type="gramStart"/>
            <w:r w:rsidRPr="00493D31">
              <w:rPr>
                <w:rFonts w:ascii="Times New Roman" w:eastAsia="Calibri" w:hAnsi="Times New Roman" w:cs="Times New Roman"/>
              </w:rPr>
              <w:t>.К</w:t>
            </w:r>
            <w:proofErr w:type="gramEnd"/>
            <w:r w:rsidRPr="00493D31">
              <w:rPr>
                <w:rFonts w:ascii="Times New Roman" w:eastAsia="Calibri" w:hAnsi="Times New Roman" w:cs="Times New Roman"/>
              </w:rPr>
              <w:t>рутец</w:t>
            </w:r>
            <w:proofErr w:type="spellEnd"/>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Грунтовая автомобильная дорога, 0,55 км</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Транспортная инфраструктура</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Киржачский</w:t>
            </w:r>
            <w:proofErr w:type="spellEnd"/>
            <w:r w:rsidRPr="00493D31">
              <w:rPr>
                <w:rFonts w:ascii="Times New Roman" w:eastAsia="Calibri" w:hAnsi="Times New Roman" w:cs="Times New Roman"/>
              </w:rPr>
              <w:t xml:space="preserve"> район, </w:t>
            </w:r>
            <w:proofErr w:type="spellStart"/>
            <w:r w:rsidRPr="00493D31">
              <w:rPr>
                <w:rFonts w:ascii="Times New Roman" w:eastAsia="Calibri" w:hAnsi="Times New Roman" w:cs="Times New Roman"/>
              </w:rPr>
              <w:t>д</w:t>
            </w:r>
            <w:proofErr w:type="gramStart"/>
            <w:r w:rsidRPr="00493D31">
              <w:rPr>
                <w:rFonts w:ascii="Times New Roman" w:eastAsia="Calibri" w:hAnsi="Times New Roman" w:cs="Times New Roman"/>
              </w:rPr>
              <w:t>.К</w:t>
            </w:r>
            <w:proofErr w:type="gramEnd"/>
            <w:r w:rsidRPr="00493D31">
              <w:rPr>
                <w:rFonts w:ascii="Times New Roman" w:eastAsia="Calibri" w:hAnsi="Times New Roman" w:cs="Times New Roman"/>
              </w:rPr>
              <w:t>рутец</w:t>
            </w:r>
            <w:proofErr w:type="spellEnd"/>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муниципальное</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 автомобильной дороги а/</w:t>
            </w:r>
            <w:proofErr w:type="spellStart"/>
            <w:proofErr w:type="gramStart"/>
            <w:r w:rsidRPr="00493D31">
              <w:rPr>
                <w:rFonts w:ascii="Times New Roman" w:eastAsia="Calibri" w:hAnsi="Times New Roman" w:cs="Times New Roman"/>
              </w:rPr>
              <w:t>д</w:t>
            </w:r>
            <w:proofErr w:type="spellEnd"/>
            <w:r w:rsidRPr="00493D31">
              <w:rPr>
                <w:rFonts w:ascii="Times New Roman" w:eastAsia="Calibri" w:hAnsi="Times New Roman" w:cs="Times New Roman"/>
              </w:rPr>
              <w:t>«</w:t>
            </w:r>
            <w:proofErr w:type="gramEnd"/>
            <w:r w:rsidRPr="00493D31">
              <w:rPr>
                <w:rFonts w:ascii="Times New Roman" w:eastAsia="Calibri" w:hAnsi="Times New Roman" w:cs="Times New Roman"/>
              </w:rPr>
              <w:t>А-108»-д. Красный Угол</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Грунтовая автомобильная дорога, 3,2 км</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Транспортная инфраструктура</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Киржачский район, д</w:t>
            </w:r>
            <w:proofErr w:type="gramStart"/>
            <w:r w:rsidRPr="00493D31">
              <w:rPr>
                <w:rFonts w:ascii="Times New Roman" w:eastAsia="Calibri" w:hAnsi="Times New Roman" w:cs="Times New Roman"/>
              </w:rPr>
              <w:t>.К</w:t>
            </w:r>
            <w:proofErr w:type="gramEnd"/>
            <w:r w:rsidRPr="00493D31">
              <w:rPr>
                <w:rFonts w:ascii="Times New Roman" w:eastAsia="Calibri" w:hAnsi="Times New Roman" w:cs="Times New Roman"/>
              </w:rPr>
              <w:t>расный Угол</w:t>
            </w:r>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муниципальное</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 автомобильной дороги а/</w:t>
            </w:r>
            <w:proofErr w:type="spellStart"/>
            <w:proofErr w:type="gramStart"/>
            <w:r w:rsidRPr="00493D31">
              <w:rPr>
                <w:rFonts w:ascii="Times New Roman" w:eastAsia="Calibri" w:hAnsi="Times New Roman" w:cs="Times New Roman"/>
              </w:rPr>
              <w:t>д</w:t>
            </w:r>
            <w:proofErr w:type="spellEnd"/>
            <w:r w:rsidRPr="00493D31">
              <w:rPr>
                <w:rFonts w:ascii="Times New Roman" w:eastAsia="Calibri" w:hAnsi="Times New Roman" w:cs="Times New Roman"/>
              </w:rPr>
              <w:t>«</w:t>
            </w:r>
            <w:proofErr w:type="gramEnd"/>
            <w:r w:rsidRPr="00493D31">
              <w:rPr>
                <w:rFonts w:ascii="Times New Roman" w:eastAsia="Calibri" w:hAnsi="Times New Roman" w:cs="Times New Roman"/>
              </w:rPr>
              <w:t xml:space="preserve">А-108»- д. </w:t>
            </w:r>
            <w:proofErr w:type="spellStart"/>
            <w:r w:rsidRPr="00493D31">
              <w:rPr>
                <w:rFonts w:ascii="Times New Roman" w:eastAsia="Calibri" w:hAnsi="Times New Roman" w:cs="Times New Roman"/>
              </w:rPr>
              <w:t>Соповские</w:t>
            </w:r>
            <w:proofErr w:type="spellEnd"/>
            <w:r w:rsidRPr="00493D31">
              <w:rPr>
                <w:rFonts w:ascii="Times New Roman" w:eastAsia="Calibri" w:hAnsi="Times New Roman" w:cs="Times New Roman"/>
              </w:rPr>
              <w:t xml:space="preserve"> </w:t>
            </w:r>
            <w:r w:rsidRPr="00493D31">
              <w:rPr>
                <w:rFonts w:ascii="Times New Roman" w:eastAsia="Calibri" w:hAnsi="Times New Roman" w:cs="Times New Roman"/>
              </w:rPr>
              <w:lastRenderedPageBreak/>
              <w:t>Землянки</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lastRenderedPageBreak/>
              <w:t>Грунтовая автомобильная дорога, 4,5 км</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Транспортная инфраструктура</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Киржачский</w:t>
            </w:r>
            <w:proofErr w:type="spellEnd"/>
            <w:r w:rsidRPr="00493D31">
              <w:rPr>
                <w:rFonts w:ascii="Times New Roman" w:eastAsia="Calibri" w:hAnsi="Times New Roman" w:cs="Times New Roman"/>
              </w:rPr>
              <w:t xml:space="preserve"> район, </w:t>
            </w:r>
            <w:proofErr w:type="spellStart"/>
            <w:r w:rsidRPr="00493D31">
              <w:rPr>
                <w:rFonts w:ascii="Times New Roman" w:eastAsia="Calibri" w:hAnsi="Times New Roman" w:cs="Times New Roman"/>
              </w:rPr>
              <w:t>д</w:t>
            </w:r>
            <w:proofErr w:type="gramStart"/>
            <w:r w:rsidRPr="00493D31">
              <w:rPr>
                <w:rFonts w:ascii="Times New Roman" w:eastAsia="Calibri" w:hAnsi="Times New Roman" w:cs="Times New Roman"/>
              </w:rPr>
              <w:t>.С</w:t>
            </w:r>
            <w:proofErr w:type="gramEnd"/>
            <w:r w:rsidRPr="00493D31">
              <w:rPr>
                <w:rFonts w:ascii="Times New Roman" w:eastAsia="Calibri" w:hAnsi="Times New Roman" w:cs="Times New Roman"/>
              </w:rPr>
              <w:t>оповские</w:t>
            </w:r>
            <w:proofErr w:type="spellEnd"/>
            <w:r w:rsidRPr="00493D31">
              <w:rPr>
                <w:rFonts w:ascii="Times New Roman" w:eastAsia="Calibri" w:hAnsi="Times New Roman" w:cs="Times New Roman"/>
              </w:rPr>
              <w:t xml:space="preserve"> </w:t>
            </w:r>
            <w:r w:rsidRPr="00493D31">
              <w:rPr>
                <w:rFonts w:ascii="Times New Roman" w:eastAsia="Calibri" w:hAnsi="Times New Roman" w:cs="Times New Roman"/>
              </w:rPr>
              <w:lastRenderedPageBreak/>
              <w:t>Землянки</w:t>
            </w:r>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lastRenderedPageBreak/>
              <w:t>муниципальное</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 автомобильных дорог д. Бережки (новая застройка)</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Грунтовые автомобильные дороги, 9,73 км</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Транспортная инфраструктура</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Киржачский район, д</w:t>
            </w:r>
            <w:proofErr w:type="gramStart"/>
            <w:r w:rsidRPr="00493D31">
              <w:rPr>
                <w:rFonts w:ascii="Times New Roman" w:eastAsia="Calibri" w:hAnsi="Times New Roman" w:cs="Times New Roman"/>
              </w:rPr>
              <w:t>.Б</w:t>
            </w:r>
            <w:proofErr w:type="gramEnd"/>
            <w:r w:rsidRPr="00493D31">
              <w:rPr>
                <w:rFonts w:ascii="Times New Roman" w:eastAsia="Calibri" w:hAnsi="Times New Roman" w:cs="Times New Roman"/>
              </w:rPr>
              <w:t>ережки</w:t>
            </w:r>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муниципальное</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 xml:space="preserve">Строительство автомобильных дорог д. </w:t>
            </w:r>
            <w:proofErr w:type="spellStart"/>
            <w:r w:rsidRPr="00493D31">
              <w:rPr>
                <w:rFonts w:ascii="Times New Roman" w:eastAsia="Calibri" w:hAnsi="Times New Roman" w:cs="Times New Roman"/>
              </w:rPr>
              <w:t>Аленино</w:t>
            </w:r>
            <w:proofErr w:type="spellEnd"/>
            <w:r w:rsidRPr="00493D31">
              <w:rPr>
                <w:rFonts w:ascii="Times New Roman" w:eastAsia="Calibri" w:hAnsi="Times New Roman" w:cs="Times New Roman"/>
              </w:rPr>
              <w:t xml:space="preserve"> (новая застройка)</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Грунтовые автомобильные дороги</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Транспортная инфраструктура</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Киржачский</w:t>
            </w:r>
            <w:proofErr w:type="spellEnd"/>
            <w:r w:rsidRPr="00493D31">
              <w:rPr>
                <w:rFonts w:ascii="Times New Roman" w:eastAsia="Calibri" w:hAnsi="Times New Roman" w:cs="Times New Roman"/>
              </w:rPr>
              <w:t xml:space="preserve"> район, </w:t>
            </w:r>
            <w:proofErr w:type="spellStart"/>
            <w:r w:rsidRPr="00493D31">
              <w:rPr>
                <w:rFonts w:ascii="Times New Roman" w:eastAsia="Calibri" w:hAnsi="Times New Roman" w:cs="Times New Roman"/>
              </w:rPr>
              <w:t>д</w:t>
            </w:r>
            <w:proofErr w:type="gramStart"/>
            <w:r w:rsidRPr="00493D31">
              <w:rPr>
                <w:rFonts w:ascii="Times New Roman" w:eastAsia="Calibri" w:hAnsi="Times New Roman" w:cs="Times New Roman"/>
              </w:rPr>
              <w:t>.А</w:t>
            </w:r>
            <w:proofErr w:type="gramEnd"/>
            <w:r w:rsidRPr="00493D31">
              <w:rPr>
                <w:rFonts w:ascii="Times New Roman" w:eastAsia="Calibri" w:hAnsi="Times New Roman" w:cs="Times New Roman"/>
              </w:rPr>
              <w:t>ленино</w:t>
            </w:r>
            <w:proofErr w:type="spellEnd"/>
          </w:p>
        </w:tc>
        <w:tc>
          <w:tcPr>
            <w:tcW w:w="2166" w:type="dxa"/>
          </w:tcPr>
          <w:p w:rsidR="004B64EF" w:rsidRPr="00493D31" w:rsidRDefault="004B64EF" w:rsidP="00E32113">
            <w:pPr>
              <w:jc w:val="center"/>
              <w:rPr>
                <w:rFonts w:ascii="Times New Roman" w:eastAsia="Calibri" w:hAnsi="Times New Roman" w:cs="Times New Roman"/>
                <w:color w:val="000000"/>
              </w:rPr>
            </w:pPr>
            <w:r w:rsidRPr="00493D31">
              <w:rPr>
                <w:rFonts w:ascii="Times New Roman" w:eastAsia="Calibri" w:hAnsi="Times New Roman" w:cs="Times New Roman"/>
                <w:color w:val="000000"/>
              </w:rPr>
              <w:t>муниципальное</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 автомобильных дорог д. Головино</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Грунтовые автомобильные дороги, 12,79 км</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Транспортная инфраструктура</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Киржачский район, д</w:t>
            </w:r>
            <w:proofErr w:type="gramStart"/>
            <w:r w:rsidRPr="00493D31">
              <w:rPr>
                <w:rFonts w:ascii="Times New Roman" w:eastAsia="Calibri" w:hAnsi="Times New Roman" w:cs="Times New Roman"/>
              </w:rPr>
              <w:t>.Г</w:t>
            </w:r>
            <w:proofErr w:type="gramEnd"/>
            <w:r w:rsidRPr="00493D31">
              <w:rPr>
                <w:rFonts w:ascii="Times New Roman" w:eastAsia="Calibri" w:hAnsi="Times New Roman" w:cs="Times New Roman"/>
              </w:rPr>
              <w:t>оловино</w:t>
            </w:r>
          </w:p>
        </w:tc>
        <w:tc>
          <w:tcPr>
            <w:tcW w:w="2166" w:type="dxa"/>
          </w:tcPr>
          <w:p w:rsidR="004B64EF" w:rsidRPr="00493D31" w:rsidRDefault="004B64EF" w:rsidP="00E32113">
            <w:pPr>
              <w:jc w:val="center"/>
              <w:rPr>
                <w:rFonts w:ascii="Times New Roman" w:eastAsia="Calibri" w:hAnsi="Times New Roman" w:cs="Times New Roman"/>
                <w:color w:val="000000"/>
              </w:rPr>
            </w:pPr>
            <w:r w:rsidRPr="00493D31">
              <w:rPr>
                <w:rFonts w:ascii="Times New Roman" w:eastAsia="Calibri" w:hAnsi="Times New Roman" w:cs="Times New Roman"/>
                <w:color w:val="000000"/>
              </w:rPr>
              <w:t>муниципальное</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 xml:space="preserve">Строительство автомобильных дорог д. </w:t>
            </w:r>
            <w:proofErr w:type="spellStart"/>
            <w:r w:rsidRPr="00493D31">
              <w:rPr>
                <w:rFonts w:ascii="Times New Roman" w:eastAsia="Calibri" w:hAnsi="Times New Roman" w:cs="Times New Roman"/>
              </w:rPr>
              <w:t>Соповские</w:t>
            </w:r>
            <w:proofErr w:type="spellEnd"/>
            <w:r w:rsidRPr="00493D31">
              <w:rPr>
                <w:rFonts w:ascii="Times New Roman" w:eastAsia="Calibri" w:hAnsi="Times New Roman" w:cs="Times New Roman"/>
              </w:rPr>
              <w:t xml:space="preserve"> Землянки</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Грунтовые автомобильные дороги, 4,9 км</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Транспортная инфраструктура</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Киржачский</w:t>
            </w:r>
            <w:proofErr w:type="spellEnd"/>
            <w:r w:rsidRPr="00493D31">
              <w:rPr>
                <w:rFonts w:ascii="Times New Roman" w:eastAsia="Calibri" w:hAnsi="Times New Roman" w:cs="Times New Roman"/>
              </w:rPr>
              <w:t xml:space="preserve"> район, </w:t>
            </w:r>
            <w:proofErr w:type="spellStart"/>
            <w:r w:rsidRPr="00493D31">
              <w:rPr>
                <w:rFonts w:ascii="Times New Roman" w:eastAsia="Calibri" w:hAnsi="Times New Roman" w:cs="Times New Roman"/>
              </w:rPr>
              <w:t>д</w:t>
            </w:r>
            <w:proofErr w:type="gramStart"/>
            <w:r w:rsidRPr="00493D31">
              <w:rPr>
                <w:rFonts w:ascii="Times New Roman" w:eastAsia="Calibri" w:hAnsi="Times New Roman" w:cs="Times New Roman"/>
              </w:rPr>
              <w:t>.С</w:t>
            </w:r>
            <w:proofErr w:type="gramEnd"/>
            <w:r w:rsidRPr="00493D31">
              <w:rPr>
                <w:rFonts w:ascii="Times New Roman" w:eastAsia="Calibri" w:hAnsi="Times New Roman" w:cs="Times New Roman"/>
              </w:rPr>
              <w:t>оповские</w:t>
            </w:r>
            <w:proofErr w:type="spellEnd"/>
            <w:r w:rsidRPr="00493D31">
              <w:rPr>
                <w:rFonts w:ascii="Times New Roman" w:eastAsia="Calibri" w:hAnsi="Times New Roman" w:cs="Times New Roman"/>
              </w:rPr>
              <w:t xml:space="preserve"> Землянки</w:t>
            </w:r>
          </w:p>
        </w:tc>
        <w:tc>
          <w:tcPr>
            <w:tcW w:w="2166" w:type="dxa"/>
          </w:tcPr>
          <w:p w:rsidR="004B64EF" w:rsidRPr="00493D31" w:rsidRDefault="004B64EF" w:rsidP="00E32113">
            <w:pPr>
              <w:jc w:val="center"/>
              <w:rPr>
                <w:rFonts w:ascii="Times New Roman" w:eastAsia="Calibri" w:hAnsi="Times New Roman" w:cs="Times New Roman"/>
                <w:color w:val="000000"/>
              </w:rPr>
            </w:pPr>
            <w:r w:rsidRPr="00493D31">
              <w:rPr>
                <w:rFonts w:ascii="Times New Roman" w:eastAsia="Calibri" w:hAnsi="Times New Roman" w:cs="Times New Roman"/>
                <w:color w:val="000000"/>
              </w:rPr>
              <w:t>муниципальное</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proofErr w:type="gramStart"/>
            <w:r w:rsidRPr="00493D31">
              <w:rPr>
                <w:rFonts w:ascii="Times New Roman" w:eastAsia="Calibri" w:hAnsi="Times New Roman" w:cs="Times New Roman"/>
              </w:rPr>
              <w:t>Строительство автомобильных дорог с. Филипповское (новые застройки)</w:t>
            </w:r>
            <w:proofErr w:type="gramEnd"/>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Грунтовые автомобильные дороги</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Транспортная инфраструктура</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Киржачский район, с</w:t>
            </w:r>
            <w:proofErr w:type="gramStart"/>
            <w:r w:rsidRPr="00493D31">
              <w:rPr>
                <w:rFonts w:ascii="Times New Roman" w:eastAsia="Calibri" w:hAnsi="Times New Roman" w:cs="Times New Roman"/>
              </w:rPr>
              <w:t>.Ф</w:t>
            </w:r>
            <w:proofErr w:type="gramEnd"/>
            <w:r w:rsidRPr="00493D31">
              <w:rPr>
                <w:rFonts w:ascii="Times New Roman" w:eastAsia="Calibri" w:hAnsi="Times New Roman" w:cs="Times New Roman"/>
              </w:rPr>
              <w:t>илипповское</w:t>
            </w:r>
          </w:p>
        </w:tc>
        <w:tc>
          <w:tcPr>
            <w:tcW w:w="2166" w:type="dxa"/>
          </w:tcPr>
          <w:p w:rsidR="004B64EF" w:rsidRPr="00493D31" w:rsidRDefault="004B64EF" w:rsidP="00E32113">
            <w:pPr>
              <w:jc w:val="center"/>
              <w:rPr>
                <w:rFonts w:ascii="Times New Roman" w:eastAsia="Calibri" w:hAnsi="Times New Roman" w:cs="Times New Roman"/>
                <w:color w:val="000000"/>
              </w:rPr>
            </w:pPr>
            <w:r w:rsidRPr="00493D31">
              <w:rPr>
                <w:rFonts w:ascii="Times New Roman" w:eastAsia="Calibri" w:hAnsi="Times New Roman" w:cs="Times New Roman"/>
                <w:color w:val="000000"/>
              </w:rPr>
              <w:t>муниципальное</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Спортивная площадка</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Универсальная площадка всесезонного использования, предназначенная для занятий спортом всех категорий населения</w:t>
            </w:r>
          </w:p>
        </w:tc>
        <w:tc>
          <w:tcPr>
            <w:tcW w:w="2478" w:type="dxa"/>
          </w:tcPr>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Досуговое</w:t>
            </w:r>
            <w:proofErr w:type="spellEnd"/>
            <w:r w:rsidRPr="00493D31">
              <w:rPr>
                <w:rFonts w:ascii="Times New Roman" w:eastAsia="Calibri" w:hAnsi="Times New Roman" w:cs="Times New Roman"/>
              </w:rPr>
              <w:t xml:space="preserve"> оказание услуг населению</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Киржачский</w:t>
            </w:r>
            <w:proofErr w:type="spellEnd"/>
            <w:r w:rsidRPr="00493D31">
              <w:rPr>
                <w:rFonts w:ascii="Times New Roman" w:eastAsia="Calibri" w:hAnsi="Times New Roman" w:cs="Times New Roman"/>
              </w:rPr>
              <w:t xml:space="preserve"> район, </w:t>
            </w:r>
            <w:proofErr w:type="spellStart"/>
            <w:r w:rsidRPr="00493D31">
              <w:rPr>
                <w:rFonts w:ascii="Times New Roman" w:eastAsia="Calibri" w:hAnsi="Times New Roman" w:cs="Times New Roman"/>
              </w:rPr>
              <w:t>д</w:t>
            </w:r>
            <w:proofErr w:type="gramStart"/>
            <w:r w:rsidRPr="00493D31">
              <w:rPr>
                <w:rFonts w:ascii="Times New Roman" w:eastAsia="Calibri" w:hAnsi="Times New Roman" w:cs="Times New Roman"/>
              </w:rPr>
              <w:t>.Е</w:t>
            </w:r>
            <w:proofErr w:type="gramEnd"/>
            <w:r w:rsidRPr="00493D31">
              <w:rPr>
                <w:rFonts w:ascii="Times New Roman" w:eastAsia="Calibri" w:hAnsi="Times New Roman" w:cs="Times New Roman"/>
              </w:rPr>
              <w:t>фремово</w:t>
            </w:r>
            <w:proofErr w:type="spellEnd"/>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Для привлечения населения к здоровому образу жизни</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создание</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Спортивная площадка</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Универсальная площадка всесезонного использования, предназначенная для занятий спортом всех категорий населения</w:t>
            </w:r>
          </w:p>
        </w:tc>
        <w:tc>
          <w:tcPr>
            <w:tcW w:w="2478" w:type="dxa"/>
          </w:tcPr>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Досуговое</w:t>
            </w:r>
            <w:proofErr w:type="spellEnd"/>
            <w:r w:rsidRPr="00493D31">
              <w:rPr>
                <w:rFonts w:ascii="Times New Roman" w:eastAsia="Calibri" w:hAnsi="Times New Roman" w:cs="Times New Roman"/>
              </w:rPr>
              <w:t xml:space="preserve"> оказание услуг населению</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Киржачский</w:t>
            </w:r>
            <w:proofErr w:type="spellEnd"/>
            <w:r w:rsidRPr="00493D31">
              <w:rPr>
                <w:rFonts w:ascii="Times New Roman" w:eastAsia="Calibri" w:hAnsi="Times New Roman" w:cs="Times New Roman"/>
              </w:rPr>
              <w:t xml:space="preserve"> район, </w:t>
            </w:r>
            <w:proofErr w:type="spellStart"/>
            <w:r w:rsidRPr="00493D31">
              <w:rPr>
                <w:rFonts w:ascii="Times New Roman" w:eastAsia="Calibri" w:hAnsi="Times New Roman" w:cs="Times New Roman"/>
              </w:rPr>
              <w:t>д</w:t>
            </w:r>
            <w:proofErr w:type="gramStart"/>
            <w:r w:rsidRPr="00493D31">
              <w:rPr>
                <w:rFonts w:ascii="Times New Roman" w:eastAsia="Calibri" w:hAnsi="Times New Roman" w:cs="Times New Roman"/>
              </w:rPr>
              <w:t>.К</w:t>
            </w:r>
            <w:proofErr w:type="gramEnd"/>
            <w:r w:rsidRPr="00493D31">
              <w:rPr>
                <w:rFonts w:ascii="Times New Roman" w:eastAsia="Calibri" w:hAnsi="Times New Roman" w:cs="Times New Roman"/>
              </w:rPr>
              <w:t>ипрево</w:t>
            </w:r>
            <w:proofErr w:type="spellEnd"/>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Для привлечения населения к здоровому образу жизни</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создание</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 xml:space="preserve">Спортивная </w:t>
            </w:r>
            <w:r w:rsidRPr="00493D31">
              <w:rPr>
                <w:rFonts w:ascii="Times New Roman" w:eastAsia="Calibri" w:hAnsi="Times New Roman" w:cs="Times New Roman"/>
              </w:rPr>
              <w:lastRenderedPageBreak/>
              <w:t>площадка</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lastRenderedPageBreak/>
              <w:t xml:space="preserve">Универсальная </w:t>
            </w:r>
            <w:r w:rsidRPr="00493D31">
              <w:rPr>
                <w:rFonts w:ascii="Times New Roman" w:eastAsia="Calibri" w:hAnsi="Times New Roman" w:cs="Times New Roman"/>
              </w:rPr>
              <w:lastRenderedPageBreak/>
              <w:t>площадка всесезонного использования, предназначенная для занятий спортом всех категорий населения</w:t>
            </w:r>
          </w:p>
        </w:tc>
        <w:tc>
          <w:tcPr>
            <w:tcW w:w="2478" w:type="dxa"/>
          </w:tcPr>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lastRenderedPageBreak/>
              <w:t>Досуговое</w:t>
            </w:r>
            <w:proofErr w:type="spellEnd"/>
            <w:r w:rsidRPr="00493D31">
              <w:rPr>
                <w:rFonts w:ascii="Times New Roman" w:eastAsia="Calibri" w:hAnsi="Times New Roman" w:cs="Times New Roman"/>
              </w:rPr>
              <w:t xml:space="preserve"> оказание </w:t>
            </w:r>
            <w:r w:rsidRPr="00493D31">
              <w:rPr>
                <w:rFonts w:ascii="Times New Roman" w:eastAsia="Calibri" w:hAnsi="Times New Roman" w:cs="Times New Roman"/>
              </w:rPr>
              <w:lastRenderedPageBreak/>
              <w:t>услуг населению</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lastRenderedPageBreak/>
              <w:t xml:space="preserve">Владимирская </w:t>
            </w:r>
            <w:r w:rsidRPr="00493D31">
              <w:rPr>
                <w:rFonts w:ascii="Times New Roman" w:eastAsia="Calibri" w:hAnsi="Times New Roman" w:cs="Times New Roman"/>
              </w:rPr>
              <w:lastRenderedPageBreak/>
              <w:t>область,</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Киржачский район, д</w:t>
            </w:r>
            <w:proofErr w:type="gramStart"/>
            <w:r w:rsidRPr="00493D31">
              <w:rPr>
                <w:rFonts w:ascii="Times New Roman" w:eastAsia="Calibri" w:hAnsi="Times New Roman" w:cs="Times New Roman"/>
              </w:rPr>
              <w:t>.Н</w:t>
            </w:r>
            <w:proofErr w:type="gramEnd"/>
            <w:r w:rsidRPr="00493D31">
              <w:rPr>
                <w:rFonts w:ascii="Times New Roman" w:eastAsia="Calibri" w:hAnsi="Times New Roman" w:cs="Times New Roman"/>
              </w:rPr>
              <w:t>овоселово</w:t>
            </w:r>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lastRenderedPageBreak/>
              <w:t xml:space="preserve">Для привлечения </w:t>
            </w:r>
            <w:r w:rsidRPr="00493D31">
              <w:rPr>
                <w:rFonts w:ascii="Times New Roman" w:eastAsia="Calibri" w:hAnsi="Times New Roman" w:cs="Times New Roman"/>
              </w:rPr>
              <w:lastRenderedPageBreak/>
              <w:t>населения к здоровому образу жизни</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lastRenderedPageBreak/>
              <w:t>создание</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Спортивная площадка</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Универсальная площадка всесезонного использования, предназначенная для занятий спортом всех категорий населения</w:t>
            </w:r>
          </w:p>
        </w:tc>
        <w:tc>
          <w:tcPr>
            <w:tcW w:w="2478" w:type="dxa"/>
          </w:tcPr>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Досуговое</w:t>
            </w:r>
            <w:proofErr w:type="spellEnd"/>
            <w:r w:rsidRPr="00493D31">
              <w:rPr>
                <w:rFonts w:ascii="Times New Roman" w:eastAsia="Calibri" w:hAnsi="Times New Roman" w:cs="Times New Roman"/>
              </w:rPr>
              <w:t xml:space="preserve"> оказание услуг населению</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Киржачский район, д</w:t>
            </w:r>
            <w:proofErr w:type="gramStart"/>
            <w:r w:rsidRPr="00493D31">
              <w:rPr>
                <w:rFonts w:ascii="Times New Roman" w:eastAsia="Calibri" w:hAnsi="Times New Roman" w:cs="Times New Roman"/>
              </w:rPr>
              <w:t>.А</w:t>
            </w:r>
            <w:proofErr w:type="gramEnd"/>
            <w:r w:rsidRPr="00493D31">
              <w:rPr>
                <w:rFonts w:ascii="Times New Roman" w:eastAsia="Calibri" w:hAnsi="Times New Roman" w:cs="Times New Roman"/>
              </w:rPr>
              <w:t>фанасово</w:t>
            </w:r>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Для привлечения населения к здоровому образу жизни</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создание</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Очистные сооружения</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Сооружение, предусмотренное для очистки бытовых сточных вод</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Для отвода сточных вод</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Киржачский</w:t>
            </w:r>
            <w:proofErr w:type="spellEnd"/>
            <w:r w:rsidRPr="00493D31">
              <w:rPr>
                <w:rFonts w:ascii="Times New Roman" w:eastAsia="Calibri" w:hAnsi="Times New Roman" w:cs="Times New Roman"/>
              </w:rPr>
              <w:t xml:space="preserve"> район, </w:t>
            </w:r>
            <w:proofErr w:type="spellStart"/>
            <w:r w:rsidRPr="00493D31">
              <w:rPr>
                <w:rFonts w:ascii="Times New Roman" w:eastAsia="Calibri" w:hAnsi="Times New Roman" w:cs="Times New Roman"/>
              </w:rPr>
              <w:t>д</w:t>
            </w:r>
            <w:proofErr w:type="gramStart"/>
            <w:r w:rsidRPr="00493D31">
              <w:rPr>
                <w:rFonts w:ascii="Times New Roman" w:eastAsia="Calibri" w:hAnsi="Times New Roman" w:cs="Times New Roman"/>
              </w:rPr>
              <w:t>.Е</w:t>
            </w:r>
            <w:proofErr w:type="gramEnd"/>
            <w:r w:rsidRPr="00493D31">
              <w:rPr>
                <w:rFonts w:ascii="Times New Roman" w:eastAsia="Calibri" w:hAnsi="Times New Roman" w:cs="Times New Roman"/>
              </w:rPr>
              <w:t>фремово</w:t>
            </w:r>
            <w:proofErr w:type="spellEnd"/>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Объект  коммунального  назначения в сфере водоотведения</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создание</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Очистные сооружения</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Сооружение, предусмотренное для очистки бытовых сточных вод</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Для отвода сточных вод</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Киржачский</w:t>
            </w:r>
            <w:proofErr w:type="spellEnd"/>
            <w:r w:rsidRPr="00493D31">
              <w:rPr>
                <w:rFonts w:ascii="Times New Roman" w:eastAsia="Calibri" w:hAnsi="Times New Roman" w:cs="Times New Roman"/>
              </w:rPr>
              <w:t xml:space="preserve"> район, </w:t>
            </w:r>
            <w:proofErr w:type="spellStart"/>
            <w:r w:rsidRPr="00493D31">
              <w:rPr>
                <w:rFonts w:ascii="Times New Roman" w:eastAsia="Calibri" w:hAnsi="Times New Roman" w:cs="Times New Roman"/>
              </w:rPr>
              <w:t>д</w:t>
            </w:r>
            <w:proofErr w:type="gramStart"/>
            <w:r w:rsidRPr="00493D31">
              <w:rPr>
                <w:rFonts w:ascii="Times New Roman" w:eastAsia="Calibri" w:hAnsi="Times New Roman" w:cs="Times New Roman"/>
              </w:rPr>
              <w:t>.К</w:t>
            </w:r>
            <w:proofErr w:type="gramEnd"/>
            <w:r w:rsidRPr="00493D31">
              <w:rPr>
                <w:rFonts w:ascii="Times New Roman" w:eastAsia="Calibri" w:hAnsi="Times New Roman" w:cs="Times New Roman"/>
              </w:rPr>
              <w:t>ипрево</w:t>
            </w:r>
            <w:proofErr w:type="spellEnd"/>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Объект  коммунального  назначения в сфере водоотведения</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создание</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Очистные сооружения</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Сооружение, предусмотренное для очистки бытовых сточных вод</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Для отвода сточных вод</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Киржачский район, д</w:t>
            </w:r>
            <w:proofErr w:type="gramStart"/>
            <w:r w:rsidRPr="00493D31">
              <w:rPr>
                <w:rFonts w:ascii="Times New Roman" w:eastAsia="Calibri" w:hAnsi="Times New Roman" w:cs="Times New Roman"/>
              </w:rPr>
              <w:t>.Н</w:t>
            </w:r>
            <w:proofErr w:type="gramEnd"/>
            <w:r w:rsidRPr="00493D31">
              <w:rPr>
                <w:rFonts w:ascii="Times New Roman" w:eastAsia="Calibri" w:hAnsi="Times New Roman" w:cs="Times New Roman"/>
              </w:rPr>
              <w:t>овоселово</w:t>
            </w:r>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000000"/>
              </w:rPr>
              <w:t>Объект  коммунального  назначения в сфере водоотведения</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создание</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Дом культуры</w:t>
            </w:r>
          </w:p>
        </w:tc>
        <w:tc>
          <w:tcPr>
            <w:tcW w:w="2551" w:type="dxa"/>
          </w:tcPr>
          <w:p w:rsidR="004B64EF" w:rsidRPr="00493D31" w:rsidRDefault="004B64EF" w:rsidP="00E32113">
            <w:pPr>
              <w:jc w:val="center"/>
              <w:rPr>
                <w:rFonts w:ascii="Times New Roman" w:eastAsia="Calibri" w:hAnsi="Times New Roman" w:cs="Times New Roman"/>
              </w:rPr>
            </w:pP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333333"/>
                <w:shd w:val="clear" w:color="auto" w:fill="FFFFFF"/>
              </w:rPr>
              <w:t>Предоставление </w:t>
            </w:r>
            <w:r w:rsidRPr="00493D31">
              <w:rPr>
                <w:rFonts w:ascii="Times New Roman" w:eastAsia="Calibri" w:hAnsi="Times New Roman" w:cs="Times New Roman"/>
                <w:bCs/>
                <w:color w:val="333333"/>
                <w:shd w:val="clear" w:color="auto" w:fill="FFFFFF"/>
              </w:rPr>
              <w:t>услуг</w:t>
            </w:r>
            <w:r w:rsidRPr="00493D31">
              <w:rPr>
                <w:rFonts w:ascii="Times New Roman" w:eastAsia="Calibri" w:hAnsi="Times New Roman" w:cs="Times New Roman"/>
                <w:color w:val="333333"/>
                <w:shd w:val="clear" w:color="auto" w:fill="FFFFFF"/>
              </w:rPr>
              <w:t> социально-культурного, развлекательного характера, доступных широким слоям населения.</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Киржачский район, д</w:t>
            </w:r>
            <w:proofErr w:type="gramStart"/>
            <w:r w:rsidRPr="00493D31">
              <w:rPr>
                <w:rFonts w:ascii="Times New Roman" w:eastAsia="Calibri" w:hAnsi="Times New Roman" w:cs="Times New Roman"/>
              </w:rPr>
              <w:t>.Н</w:t>
            </w:r>
            <w:proofErr w:type="gramEnd"/>
            <w:r w:rsidRPr="00493D31">
              <w:rPr>
                <w:rFonts w:ascii="Times New Roman" w:eastAsia="Calibri" w:hAnsi="Times New Roman" w:cs="Times New Roman"/>
              </w:rPr>
              <w:t>овоселово</w:t>
            </w:r>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Организация досуга населения</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реконструкция</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 xml:space="preserve">Дорога Красный </w:t>
            </w:r>
            <w:proofErr w:type="spellStart"/>
            <w:r w:rsidRPr="00493D31">
              <w:rPr>
                <w:rFonts w:ascii="Times New Roman" w:eastAsia="Calibri" w:hAnsi="Times New Roman" w:cs="Times New Roman"/>
              </w:rPr>
              <w:t>Октябрь-Полутино</w:t>
            </w:r>
            <w:proofErr w:type="spellEnd"/>
            <w:r w:rsidRPr="00493D31">
              <w:rPr>
                <w:rFonts w:ascii="Times New Roman" w:eastAsia="Calibri" w:hAnsi="Times New Roman" w:cs="Times New Roman"/>
              </w:rPr>
              <w:br/>
              <w:t>№17230ОПМР30</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Дорога межмуниципального значения</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Транспортное обслуживание населения</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Киржачский</w:t>
            </w:r>
            <w:proofErr w:type="spellEnd"/>
            <w:r w:rsidRPr="00493D31">
              <w:rPr>
                <w:rFonts w:ascii="Times New Roman" w:eastAsia="Calibri" w:hAnsi="Times New Roman" w:cs="Times New Roman"/>
              </w:rPr>
              <w:t xml:space="preserve"> район, </w:t>
            </w:r>
            <w:proofErr w:type="spellStart"/>
            <w:r w:rsidRPr="00493D31">
              <w:rPr>
                <w:rFonts w:ascii="Times New Roman" w:eastAsia="Calibri" w:hAnsi="Times New Roman" w:cs="Times New Roman"/>
              </w:rPr>
              <w:t>д</w:t>
            </w:r>
            <w:proofErr w:type="gramStart"/>
            <w:r w:rsidRPr="00493D31">
              <w:rPr>
                <w:rFonts w:ascii="Times New Roman" w:eastAsia="Calibri" w:hAnsi="Times New Roman" w:cs="Times New Roman"/>
              </w:rPr>
              <w:t>.П</w:t>
            </w:r>
            <w:proofErr w:type="gramEnd"/>
            <w:r w:rsidRPr="00493D31">
              <w:rPr>
                <w:rFonts w:ascii="Times New Roman" w:eastAsia="Calibri" w:hAnsi="Times New Roman" w:cs="Times New Roman"/>
              </w:rPr>
              <w:t>олутино</w:t>
            </w:r>
            <w:proofErr w:type="spellEnd"/>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Имеет  межмуниципальное значение</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реконструкция</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Канализационно-насосная</w:t>
            </w:r>
            <w:proofErr w:type="spellEnd"/>
            <w:r w:rsidRPr="00493D31">
              <w:rPr>
                <w:rFonts w:ascii="Times New Roman" w:eastAsia="Calibri" w:hAnsi="Times New Roman" w:cs="Times New Roman"/>
              </w:rPr>
              <w:t xml:space="preserve"> станция</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Комплекс оборудования</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Перекачка хозяйственно-бытовых стоков</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Киржачский район,</w:t>
            </w:r>
          </w:p>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lastRenderedPageBreak/>
              <w:t>п</w:t>
            </w:r>
            <w:proofErr w:type="gramStart"/>
            <w:r w:rsidRPr="00493D31">
              <w:rPr>
                <w:rFonts w:ascii="Times New Roman" w:eastAsia="Calibri" w:hAnsi="Times New Roman" w:cs="Times New Roman"/>
              </w:rPr>
              <w:t>.П</w:t>
            </w:r>
            <w:proofErr w:type="gramEnd"/>
            <w:r w:rsidRPr="00493D31">
              <w:rPr>
                <w:rFonts w:ascii="Times New Roman" w:eastAsia="Calibri" w:hAnsi="Times New Roman" w:cs="Times New Roman"/>
              </w:rPr>
              <w:t>ершино</w:t>
            </w:r>
            <w:proofErr w:type="spellEnd"/>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333333"/>
                <w:shd w:val="clear" w:color="auto" w:fill="FFFFFF"/>
              </w:rPr>
              <w:lastRenderedPageBreak/>
              <w:t xml:space="preserve">Обеспечение условий сбора сточных вод с </w:t>
            </w:r>
            <w:r w:rsidRPr="00493D31">
              <w:rPr>
                <w:rFonts w:ascii="Times New Roman" w:eastAsia="Calibri" w:hAnsi="Times New Roman" w:cs="Times New Roman"/>
                <w:color w:val="333333"/>
                <w:shd w:val="clear" w:color="auto" w:fill="FFFFFF"/>
              </w:rPr>
              <w:lastRenderedPageBreak/>
              <w:t>последующим обеспечением транспортировки по магистралям</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lastRenderedPageBreak/>
              <w:t>реконструкция</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Канализационно-насосная</w:t>
            </w:r>
            <w:proofErr w:type="spellEnd"/>
            <w:r w:rsidRPr="00493D31">
              <w:rPr>
                <w:rFonts w:ascii="Times New Roman" w:eastAsia="Calibri" w:hAnsi="Times New Roman" w:cs="Times New Roman"/>
              </w:rPr>
              <w:t xml:space="preserve"> станция</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Комплекс оборудования</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Перекачка хозяйственно-бытовых стоков</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Киржачский район,</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д</w:t>
            </w:r>
            <w:proofErr w:type="gramStart"/>
            <w:r w:rsidRPr="00493D31">
              <w:rPr>
                <w:rFonts w:ascii="Times New Roman" w:eastAsia="Calibri" w:hAnsi="Times New Roman" w:cs="Times New Roman"/>
              </w:rPr>
              <w:t>.Ф</w:t>
            </w:r>
            <w:proofErr w:type="gramEnd"/>
            <w:r w:rsidRPr="00493D31">
              <w:rPr>
                <w:rFonts w:ascii="Times New Roman" w:eastAsia="Calibri" w:hAnsi="Times New Roman" w:cs="Times New Roman"/>
              </w:rPr>
              <w:t>едоровское</w:t>
            </w:r>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333333"/>
                <w:shd w:val="clear" w:color="auto" w:fill="FFFFFF"/>
              </w:rPr>
              <w:t>Обеспечение условий сбора сточных вод с последующим обеспечением транспортировки по магистралям</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создание</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Канализационно-насосная</w:t>
            </w:r>
            <w:proofErr w:type="spellEnd"/>
            <w:r w:rsidRPr="00493D31">
              <w:rPr>
                <w:rFonts w:ascii="Times New Roman" w:eastAsia="Calibri" w:hAnsi="Times New Roman" w:cs="Times New Roman"/>
              </w:rPr>
              <w:t xml:space="preserve"> станция</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Комплекс оборудования</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Перекачка хозяйственно-бытовых стоков</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Киржачский район,</w:t>
            </w:r>
          </w:p>
          <w:p w:rsidR="004B64EF" w:rsidRPr="00493D31" w:rsidRDefault="004B64EF" w:rsidP="00E32113">
            <w:pPr>
              <w:jc w:val="center"/>
              <w:rPr>
                <w:rFonts w:ascii="Times New Roman" w:eastAsia="Calibri" w:hAnsi="Times New Roman" w:cs="Times New Roman"/>
              </w:rPr>
            </w:pPr>
            <w:proofErr w:type="spellStart"/>
            <w:proofErr w:type="gramStart"/>
            <w:r w:rsidRPr="00493D31">
              <w:rPr>
                <w:rFonts w:ascii="Times New Roman" w:eastAsia="Calibri" w:hAnsi="Times New Roman" w:cs="Times New Roman"/>
              </w:rPr>
              <w:t>п</w:t>
            </w:r>
            <w:proofErr w:type="spellEnd"/>
            <w:proofErr w:type="gramEnd"/>
            <w:r w:rsidRPr="00493D31">
              <w:rPr>
                <w:rFonts w:ascii="Times New Roman" w:eastAsia="Calibri" w:hAnsi="Times New Roman" w:cs="Times New Roman"/>
              </w:rPr>
              <w:t>/о Дубки</w:t>
            </w:r>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333333"/>
                <w:shd w:val="clear" w:color="auto" w:fill="FFFFFF"/>
              </w:rPr>
              <w:t>Обеспечение условий сбора сточных вод с последующим обеспечением транспортировки по магистралям</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создание</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eastAsia="Calibri" w:hAnsi="Times New Roman" w:cs="Times New Roman"/>
              </w:rPr>
            </w:pPr>
          </w:p>
        </w:tc>
        <w:tc>
          <w:tcPr>
            <w:tcW w:w="2137" w:type="dxa"/>
          </w:tcPr>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Канализационно-насосная</w:t>
            </w:r>
            <w:proofErr w:type="spellEnd"/>
            <w:r w:rsidRPr="00493D31">
              <w:rPr>
                <w:rFonts w:ascii="Times New Roman" w:eastAsia="Calibri" w:hAnsi="Times New Roman" w:cs="Times New Roman"/>
              </w:rPr>
              <w:t xml:space="preserve"> станция</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Комплекс оборудования</w:t>
            </w:r>
          </w:p>
        </w:tc>
        <w:tc>
          <w:tcPr>
            <w:tcW w:w="2478"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Перекачка хозяйственно-бытовых стоков</w:t>
            </w:r>
          </w:p>
        </w:tc>
        <w:tc>
          <w:tcPr>
            <w:tcW w:w="2299"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Владимирская область,</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Киржачский район,</w:t>
            </w:r>
          </w:p>
          <w:p w:rsidR="004B64EF" w:rsidRPr="00493D31" w:rsidRDefault="004B64EF" w:rsidP="00E32113">
            <w:pPr>
              <w:jc w:val="center"/>
              <w:rPr>
                <w:rFonts w:ascii="Times New Roman" w:eastAsia="Calibri" w:hAnsi="Times New Roman" w:cs="Times New Roman"/>
              </w:rPr>
            </w:pPr>
            <w:proofErr w:type="spellStart"/>
            <w:r w:rsidRPr="00493D31">
              <w:rPr>
                <w:rFonts w:ascii="Times New Roman" w:eastAsia="Calibri" w:hAnsi="Times New Roman" w:cs="Times New Roman"/>
              </w:rPr>
              <w:t>п</w:t>
            </w:r>
            <w:proofErr w:type="gramStart"/>
            <w:r w:rsidRPr="00493D31">
              <w:rPr>
                <w:rFonts w:ascii="Times New Roman" w:eastAsia="Calibri" w:hAnsi="Times New Roman" w:cs="Times New Roman"/>
              </w:rPr>
              <w:t>.П</w:t>
            </w:r>
            <w:proofErr w:type="gramEnd"/>
            <w:r w:rsidRPr="00493D31">
              <w:rPr>
                <w:rFonts w:ascii="Times New Roman" w:eastAsia="Calibri" w:hAnsi="Times New Roman" w:cs="Times New Roman"/>
              </w:rPr>
              <w:t>ершино</w:t>
            </w:r>
            <w:proofErr w:type="spellEnd"/>
          </w:p>
        </w:tc>
        <w:tc>
          <w:tcPr>
            <w:tcW w:w="2166"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color w:val="333333"/>
                <w:shd w:val="clear" w:color="auto" w:fill="FFFFFF"/>
              </w:rPr>
              <w:t>Обеспечение условий сбора сточных вод с последующим обеспечением транспортировки по магистралям</w:t>
            </w:r>
          </w:p>
        </w:tc>
        <w:tc>
          <w:tcPr>
            <w:tcW w:w="2692"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реконструкция</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vAlign w:val="center"/>
          </w:tcPr>
          <w:p w:rsidR="004B64EF" w:rsidRPr="00493D31" w:rsidRDefault="004B64EF" w:rsidP="00E32113">
            <w:pPr>
              <w:widowControl w:val="0"/>
              <w:ind w:left="56"/>
              <w:jc w:val="center"/>
              <w:rPr>
                <w:rFonts w:ascii="Times New Roman" w:eastAsia="Arial Unicode MS" w:hAnsi="Times New Roman" w:cs="Times New Roman"/>
                <w:color w:val="000000"/>
                <w:lang w:bidi="ru-RU"/>
              </w:rPr>
            </w:pPr>
            <w:r w:rsidRPr="00493D31">
              <w:rPr>
                <w:rFonts w:ascii="Times New Roman" w:eastAsia="Arial Unicode MS" w:hAnsi="Times New Roman" w:cs="Times New Roman"/>
                <w:color w:val="000000"/>
                <w:lang w:bidi="ru-RU"/>
              </w:rPr>
              <w:t xml:space="preserve">Блочно-модульная котельная для школы с. </w:t>
            </w:r>
            <w:proofErr w:type="spellStart"/>
            <w:r w:rsidRPr="00493D31">
              <w:rPr>
                <w:rFonts w:ascii="Times New Roman" w:eastAsia="Arial Unicode MS" w:hAnsi="Times New Roman" w:cs="Times New Roman"/>
                <w:color w:val="000000"/>
                <w:lang w:bidi="ru-RU"/>
              </w:rPr>
              <w:t>Борисоглеб</w:t>
            </w:r>
            <w:proofErr w:type="spellEnd"/>
            <w:r w:rsidRPr="00493D31">
              <w:rPr>
                <w:rFonts w:ascii="Times New Roman" w:eastAsia="Arial Unicode MS" w:hAnsi="Times New Roman" w:cs="Times New Roman"/>
                <w:color w:val="000000"/>
                <w:lang w:bidi="ru-RU"/>
              </w:rPr>
              <w:t xml:space="preserve"> Муромского района</w:t>
            </w:r>
          </w:p>
        </w:tc>
        <w:tc>
          <w:tcPr>
            <w:tcW w:w="2551" w:type="dxa"/>
            <w:vAlign w:val="center"/>
          </w:tcPr>
          <w:p w:rsidR="004B64EF" w:rsidRPr="00493D31" w:rsidRDefault="004B64EF" w:rsidP="00E32113">
            <w:pPr>
              <w:widowControl w:val="0"/>
              <w:ind w:left="56"/>
              <w:jc w:val="center"/>
              <w:rPr>
                <w:rFonts w:ascii="Times New Roman" w:eastAsia="Arial Unicode MS" w:hAnsi="Times New Roman" w:cs="Times New Roman"/>
                <w:color w:val="000000"/>
                <w:lang w:bidi="ru-RU"/>
              </w:rPr>
            </w:pPr>
            <w:r w:rsidRPr="00493D31">
              <w:rPr>
                <w:rFonts w:ascii="Times New Roman" w:eastAsia="Arial Unicode MS" w:hAnsi="Times New Roman" w:cs="Times New Roman"/>
                <w:color w:val="000000"/>
                <w:lang w:bidi="ru-RU"/>
              </w:rPr>
              <w:t>Тепловая мощность – 200 кВт</w:t>
            </w:r>
          </w:p>
        </w:tc>
        <w:tc>
          <w:tcPr>
            <w:tcW w:w="2478" w:type="dxa"/>
            <w:vAlign w:val="center"/>
          </w:tcPr>
          <w:p w:rsidR="004B64EF" w:rsidRPr="00493D31" w:rsidRDefault="004B64EF" w:rsidP="00E32113">
            <w:pPr>
              <w:widowControl w:val="0"/>
              <w:ind w:left="56"/>
              <w:jc w:val="center"/>
              <w:rPr>
                <w:rFonts w:ascii="Times New Roman" w:eastAsia="Arial Unicode MS" w:hAnsi="Times New Roman" w:cs="Times New Roman"/>
                <w:color w:val="000000"/>
                <w:lang w:bidi="ru-RU"/>
              </w:rPr>
            </w:pPr>
            <w:r w:rsidRPr="00493D31">
              <w:rPr>
                <w:rFonts w:ascii="Times New Roman" w:eastAsia="Arial Unicode MS" w:hAnsi="Times New Roman" w:cs="Times New Roman"/>
                <w:color w:val="000000"/>
                <w:lang w:bidi="ru-RU"/>
              </w:rPr>
              <w:t>Услуги по обеспечению тепловой энергией</w:t>
            </w:r>
          </w:p>
        </w:tc>
        <w:tc>
          <w:tcPr>
            <w:tcW w:w="2299" w:type="dxa"/>
            <w:vAlign w:val="center"/>
          </w:tcPr>
          <w:p w:rsidR="004B64EF" w:rsidRPr="00493D31" w:rsidRDefault="004B64EF" w:rsidP="00E32113">
            <w:pPr>
              <w:widowControl w:val="0"/>
              <w:ind w:left="56"/>
              <w:jc w:val="center"/>
              <w:rPr>
                <w:rFonts w:ascii="Times New Roman" w:eastAsia="Arial Unicode MS" w:hAnsi="Times New Roman" w:cs="Times New Roman"/>
                <w:color w:val="000000"/>
                <w:lang w:bidi="ru-RU"/>
              </w:rPr>
            </w:pPr>
            <w:r w:rsidRPr="00493D31">
              <w:rPr>
                <w:rFonts w:ascii="Times New Roman" w:eastAsia="Arial Unicode MS" w:hAnsi="Times New Roman" w:cs="Times New Roman"/>
                <w:color w:val="000000"/>
                <w:lang w:bidi="ru-RU"/>
              </w:rPr>
              <w:t xml:space="preserve">с. </w:t>
            </w:r>
            <w:proofErr w:type="spellStart"/>
            <w:r w:rsidRPr="00493D31">
              <w:rPr>
                <w:rFonts w:ascii="Times New Roman" w:eastAsia="Arial Unicode MS" w:hAnsi="Times New Roman" w:cs="Times New Roman"/>
                <w:color w:val="000000"/>
                <w:lang w:bidi="ru-RU"/>
              </w:rPr>
              <w:t>Борисоглеб</w:t>
            </w:r>
            <w:proofErr w:type="spellEnd"/>
            <w:r w:rsidRPr="00493D31">
              <w:rPr>
                <w:rFonts w:ascii="Times New Roman" w:eastAsia="Arial Unicode MS" w:hAnsi="Times New Roman" w:cs="Times New Roman"/>
                <w:color w:val="000000"/>
                <w:lang w:bidi="ru-RU"/>
              </w:rPr>
              <w:t xml:space="preserve"> Муромского района</w:t>
            </w:r>
          </w:p>
        </w:tc>
        <w:tc>
          <w:tcPr>
            <w:tcW w:w="2166" w:type="dxa"/>
            <w:vAlign w:val="center"/>
          </w:tcPr>
          <w:p w:rsidR="004B64EF" w:rsidRPr="00493D31" w:rsidRDefault="004B64EF" w:rsidP="00E32113">
            <w:pPr>
              <w:widowControl w:val="0"/>
              <w:ind w:left="56"/>
              <w:jc w:val="center"/>
              <w:rPr>
                <w:rFonts w:ascii="Times New Roman" w:eastAsia="Arial Unicode MS" w:hAnsi="Times New Roman" w:cs="Times New Roman"/>
                <w:color w:val="000000"/>
                <w:lang w:bidi="ru-RU"/>
              </w:rPr>
            </w:pPr>
            <w:r w:rsidRPr="00493D31">
              <w:rPr>
                <w:rFonts w:ascii="Times New Roman" w:eastAsia="Arial Unicode MS" w:hAnsi="Times New Roman" w:cs="Times New Roman"/>
                <w:color w:val="000000"/>
                <w:lang w:bidi="ru-RU"/>
              </w:rPr>
              <w:t>Теплоснабжение социально значимого объекта (школы)</w:t>
            </w:r>
          </w:p>
        </w:tc>
        <w:tc>
          <w:tcPr>
            <w:tcW w:w="2692" w:type="dxa"/>
            <w:vAlign w:val="center"/>
          </w:tcPr>
          <w:p w:rsidR="004B64EF" w:rsidRPr="00493D31" w:rsidRDefault="004B64EF" w:rsidP="00E32113">
            <w:pPr>
              <w:widowControl w:val="0"/>
              <w:ind w:left="56"/>
              <w:jc w:val="center"/>
              <w:rPr>
                <w:rFonts w:ascii="Times New Roman" w:eastAsia="Arial Unicode MS" w:hAnsi="Times New Roman" w:cs="Times New Roman"/>
                <w:color w:val="000000"/>
                <w:lang w:bidi="ru-RU"/>
              </w:rPr>
            </w:pPr>
            <w:r w:rsidRPr="00493D31">
              <w:rPr>
                <w:rFonts w:ascii="Times New Roman" w:eastAsia="Arial Unicode MS" w:hAnsi="Times New Roman" w:cs="Times New Roman"/>
                <w:color w:val="000000"/>
                <w:lang w:bidi="ru-RU"/>
              </w:rPr>
              <w:t>Создание объекта</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 xml:space="preserve">Газопровод высокого давления до ПРГ, ПРГ, распределительный газопровод низкого </w:t>
            </w:r>
            <w:r w:rsidRPr="00493D31">
              <w:rPr>
                <w:rFonts w:ascii="Times New Roman" w:hAnsi="Times New Roman" w:cs="Times New Roman"/>
                <w:color w:val="000000"/>
              </w:rPr>
              <w:lastRenderedPageBreak/>
              <w:t>давления и газопроводы-вводы до границ земельных участков для газоснабжения индивидуальных домов</w:t>
            </w:r>
          </w:p>
        </w:tc>
        <w:tc>
          <w:tcPr>
            <w:tcW w:w="2551"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lastRenderedPageBreak/>
              <w:t xml:space="preserve">Газопровод высокого давления до ПРГ, ПРГ, распределительный газопровод низкого давления и </w:t>
            </w:r>
            <w:r w:rsidRPr="00493D31">
              <w:rPr>
                <w:rFonts w:ascii="Times New Roman" w:hAnsi="Times New Roman" w:cs="Times New Roman"/>
                <w:color w:val="000000"/>
              </w:rPr>
              <w:lastRenderedPageBreak/>
              <w:t>газопроводы-вводы до границ земельных участков для  газоснабжения 63 индивидуальных домов</w:t>
            </w:r>
          </w:p>
        </w:tc>
        <w:tc>
          <w:tcPr>
            <w:tcW w:w="2478"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lastRenderedPageBreak/>
              <w:t>газоснабжение индивидуальных жилых домов</w:t>
            </w:r>
          </w:p>
        </w:tc>
        <w:tc>
          <w:tcPr>
            <w:tcW w:w="2299"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 xml:space="preserve">д. </w:t>
            </w:r>
            <w:proofErr w:type="spellStart"/>
            <w:r w:rsidRPr="00493D31">
              <w:rPr>
                <w:rFonts w:ascii="Times New Roman" w:hAnsi="Times New Roman" w:cs="Times New Roman"/>
                <w:color w:val="000000"/>
              </w:rPr>
              <w:t>Растригино</w:t>
            </w:r>
            <w:proofErr w:type="spellEnd"/>
            <w:r w:rsidRPr="00493D31">
              <w:rPr>
                <w:rFonts w:ascii="Times New Roman" w:hAnsi="Times New Roman" w:cs="Times New Roman"/>
                <w:color w:val="000000"/>
              </w:rPr>
              <w:t xml:space="preserve">, </w:t>
            </w:r>
            <w:proofErr w:type="spellStart"/>
            <w:r w:rsidRPr="00493D31">
              <w:rPr>
                <w:rFonts w:ascii="Times New Roman" w:hAnsi="Times New Roman" w:cs="Times New Roman"/>
                <w:color w:val="000000"/>
              </w:rPr>
              <w:t>Гороховецкого</w:t>
            </w:r>
            <w:proofErr w:type="spellEnd"/>
            <w:r w:rsidRPr="00493D31">
              <w:rPr>
                <w:rFonts w:ascii="Times New Roman" w:hAnsi="Times New Roman" w:cs="Times New Roman"/>
                <w:color w:val="000000"/>
              </w:rPr>
              <w:t xml:space="preserve"> района</w:t>
            </w:r>
          </w:p>
        </w:tc>
        <w:tc>
          <w:tcPr>
            <w:tcW w:w="2166"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муниципальное</w:t>
            </w:r>
          </w:p>
        </w:tc>
        <w:tc>
          <w:tcPr>
            <w:tcW w:w="2692"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создание</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Строительство резервуаров чистой воды и участка водопроводной сети с установкой насосного оборудования на насосной станции «</w:t>
            </w:r>
            <w:proofErr w:type="spellStart"/>
            <w:r w:rsidRPr="00493D31">
              <w:rPr>
                <w:rFonts w:ascii="Times New Roman" w:hAnsi="Times New Roman" w:cs="Times New Roman"/>
                <w:color w:val="000000"/>
              </w:rPr>
              <w:t>Слукино</w:t>
            </w:r>
            <w:proofErr w:type="spellEnd"/>
            <w:r w:rsidRPr="00493D31">
              <w:rPr>
                <w:rFonts w:ascii="Times New Roman" w:hAnsi="Times New Roman" w:cs="Times New Roman"/>
                <w:color w:val="000000"/>
              </w:rPr>
              <w:t>»</w:t>
            </w:r>
          </w:p>
        </w:tc>
        <w:tc>
          <w:tcPr>
            <w:tcW w:w="2551"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Строительство резервуаров чистой воды и участка водопроводной сети с установкой насосного оборудования на насосной станции «</w:t>
            </w:r>
            <w:proofErr w:type="spellStart"/>
            <w:r w:rsidRPr="00493D31">
              <w:rPr>
                <w:rFonts w:ascii="Times New Roman" w:hAnsi="Times New Roman" w:cs="Times New Roman"/>
                <w:color w:val="000000"/>
              </w:rPr>
              <w:t>Слукино</w:t>
            </w:r>
            <w:proofErr w:type="spellEnd"/>
            <w:r w:rsidRPr="00493D31">
              <w:rPr>
                <w:rFonts w:ascii="Times New Roman" w:hAnsi="Times New Roman" w:cs="Times New Roman"/>
                <w:color w:val="000000"/>
              </w:rPr>
              <w:t>»</w:t>
            </w:r>
          </w:p>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 xml:space="preserve">Технико-экономические характеристики:- расход воды 80 </w:t>
            </w:r>
            <m:oMath>
              <m:sSup>
                <m:sSupPr>
                  <m:ctrlPr>
                    <w:rPr>
                      <w:rFonts w:ascii="Cambria Math" w:hAnsi="Cambria Math"/>
                      <w:i/>
                      <w:sz w:val="20"/>
                    </w:rPr>
                  </m:ctrlPr>
                </m:sSupPr>
                <m:e>
                  <m:r>
                    <w:rPr>
                      <w:rFonts w:ascii="Cambria Math" w:hAnsi="Cambria Math"/>
                      <w:sz w:val="20"/>
                    </w:rPr>
                    <m:t>м</m:t>
                  </m:r>
                </m:e>
                <m:sup>
                  <m:r>
                    <w:rPr>
                      <w:rFonts w:ascii="Cambria Math" w:hAnsi="Cambria Math"/>
                      <w:sz w:val="20"/>
                    </w:rPr>
                    <m:t>3</m:t>
                  </m:r>
                </m:sup>
              </m:sSup>
              <m:r>
                <w:rPr>
                  <w:rFonts w:ascii="Cambria Math" w:hAnsi="Cambria Math"/>
                  <w:sz w:val="20"/>
                </w:rPr>
                <m:t>/ч</m:t>
              </m:r>
            </m:oMath>
            <w:r w:rsidRPr="00493D31">
              <w:rPr>
                <w:rFonts w:ascii="Times New Roman" w:hAnsi="Times New Roman" w:cs="Times New Roman"/>
                <w:color w:val="000000"/>
              </w:rPr>
              <w:t xml:space="preserve">;- давление в точке подключения 1,6 </w:t>
            </w:r>
            <w:proofErr w:type="spellStart"/>
            <w:r w:rsidRPr="00493D31">
              <w:rPr>
                <w:rFonts w:ascii="Times New Roman" w:hAnsi="Times New Roman" w:cs="Times New Roman"/>
                <w:color w:val="000000"/>
              </w:rPr>
              <w:t>МПа</w:t>
            </w:r>
            <w:proofErr w:type="gramStart"/>
            <w:r w:rsidRPr="00493D31">
              <w:rPr>
                <w:rFonts w:ascii="Times New Roman" w:hAnsi="Times New Roman" w:cs="Times New Roman"/>
                <w:color w:val="000000"/>
              </w:rPr>
              <w:t>;-</w:t>
            </w:r>
            <w:proofErr w:type="gramEnd"/>
            <w:r w:rsidRPr="00493D31">
              <w:rPr>
                <w:rFonts w:ascii="Times New Roman" w:hAnsi="Times New Roman" w:cs="Times New Roman"/>
                <w:color w:val="000000"/>
              </w:rPr>
              <w:t>протяженность</w:t>
            </w:r>
            <w:proofErr w:type="spellEnd"/>
            <w:r w:rsidRPr="00493D31">
              <w:rPr>
                <w:rFonts w:ascii="Times New Roman" w:hAnsi="Times New Roman" w:cs="Times New Roman"/>
                <w:color w:val="000000"/>
              </w:rPr>
              <w:t xml:space="preserve"> сетей водопровода </w:t>
            </w:r>
            <w:r w:rsidRPr="00493D31">
              <w:rPr>
                <w:rFonts w:ascii="Times New Roman" w:hAnsi="Times New Roman" w:cs="Times New Roman"/>
                <w:color w:val="000000"/>
              </w:rPr>
              <w:softHyphen/>
              <w:t xml:space="preserve"> 396,6 м.</w:t>
            </w:r>
          </w:p>
        </w:tc>
        <w:tc>
          <w:tcPr>
            <w:tcW w:w="2478"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водоснабжение</w:t>
            </w:r>
          </w:p>
        </w:tc>
        <w:tc>
          <w:tcPr>
            <w:tcW w:w="2299"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 xml:space="preserve">д. </w:t>
            </w:r>
            <w:proofErr w:type="spellStart"/>
            <w:r w:rsidRPr="00493D31">
              <w:rPr>
                <w:rFonts w:ascii="Times New Roman" w:hAnsi="Times New Roman" w:cs="Times New Roman"/>
                <w:color w:val="000000"/>
              </w:rPr>
              <w:t>Слукино</w:t>
            </w:r>
            <w:proofErr w:type="spellEnd"/>
            <w:r w:rsidRPr="00493D31">
              <w:rPr>
                <w:rFonts w:ascii="Times New Roman" w:hAnsi="Times New Roman" w:cs="Times New Roman"/>
                <w:color w:val="000000"/>
              </w:rPr>
              <w:t xml:space="preserve"> </w:t>
            </w:r>
            <w:proofErr w:type="spellStart"/>
            <w:r w:rsidRPr="00493D31">
              <w:rPr>
                <w:rFonts w:ascii="Times New Roman" w:hAnsi="Times New Roman" w:cs="Times New Roman"/>
                <w:color w:val="000000"/>
              </w:rPr>
              <w:t>Гороховецкого</w:t>
            </w:r>
            <w:proofErr w:type="spellEnd"/>
            <w:r w:rsidRPr="00493D31">
              <w:rPr>
                <w:rFonts w:ascii="Times New Roman" w:hAnsi="Times New Roman" w:cs="Times New Roman"/>
                <w:color w:val="000000"/>
              </w:rPr>
              <w:t xml:space="preserve"> района</w:t>
            </w:r>
          </w:p>
        </w:tc>
        <w:tc>
          <w:tcPr>
            <w:tcW w:w="2166"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муниципальное</w:t>
            </w:r>
          </w:p>
        </w:tc>
        <w:tc>
          <w:tcPr>
            <w:tcW w:w="2692"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создание</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Строительство блочно-модульной котельной с выводом из эксплуатации котельной №15</w:t>
            </w:r>
          </w:p>
        </w:tc>
        <w:tc>
          <w:tcPr>
            <w:tcW w:w="2551"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Строительство блочно-модульной котельной с выводом из эксплуатации котельной №15</w:t>
            </w:r>
          </w:p>
        </w:tc>
        <w:tc>
          <w:tcPr>
            <w:tcW w:w="2478"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теплоснабжение</w:t>
            </w:r>
          </w:p>
        </w:tc>
        <w:tc>
          <w:tcPr>
            <w:tcW w:w="2299"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г. Гороховец</w:t>
            </w:r>
          </w:p>
        </w:tc>
        <w:tc>
          <w:tcPr>
            <w:tcW w:w="2166"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муниципальное</w:t>
            </w:r>
          </w:p>
        </w:tc>
        <w:tc>
          <w:tcPr>
            <w:tcW w:w="2692"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создание</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Строительство очистных сооружений хозяйственно-бытовых сточных вод производительностью 100 м3/</w:t>
            </w:r>
            <w:proofErr w:type="spellStart"/>
            <w:r w:rsidRPr="00493D31">
              <w:rPr>
                <w:rFonts w:ascii="Times New Roman" w:hAnsi="Times New Roman" w:cs="Times New Roman"/>
                <w:color w:val="000000"/>
              </w:rPr>
              <w:t>сут</w:t>
            </w:r>
            <w:proofErr w:type="spellEnd"/>
            <w:r w:rsidRPr="00493D31">
              <w:rPr>
                <w:rFonts w:ascii="Times New Roman" w:hAnsi="Times New Roman" w:cs="Times New Roman"/>
                <w:color w:val="000000"/>
              </w:rPr>
              <w:t>.</w:t>
            </w:r>
          </w:p>
        </w:tc>
        <w:tc>
          <w:tcPr>
            <w:tcW w:w="2551"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Строительство очистных сооружений хозяйственно-бытовых сточных вод производительностью 100 м3/</w:t>
            </w:r>
            <w:proofErr w:type="spellStart"/>
            <w:r w:rsidRPr="00493D31">
              <w:rPr>
                <w:rFonts w:ascii="Times New Roman" w:hAnsi="Times New Roman" w:cs="Times New Roman"/>
                <w:color w:val="000000"/>
              </w:rPr>
              <w:t>сут</w:t>
            </w:r>
            <w:proofErr w:type="spellEnd"/>
            <w:r w:rsidRPr="00493D31">
              <w:rPr>
                <w:rFonts w:ascii="Times New Roman" w:hAnsi="Times New Roman" w:cs="Times New Roman"/>
                <w:color w:val="000000"/>
              </w:rPr>
              <w:t>.</w:t>
            </w:r>
          </w:p>
        </w:tc>
        <w:tc>
          <w:tcPr>
            <w:tcW w:w="2478"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Очистка сточных вод</w:t>
            </w:r>
          </w:p>
        </w:tc>
        <w:tc>
          <w:tcPr>
            <w:tcW w:w="2299"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 xml:space="preserve">п. </w:t>
            </w:r>
            <w:proofErr w:type="gramStart"/>
            <w:r w:rsidRPr="00493D31">
              <w:rPr>
                <w:rFonts w:ascii="Times New Roman" w:hAnsi="Times New Roman" w:cs="Times New Roman"/>
                <w:color w:val="000000"/>
              </w:rPr>
              <w:t>Пролетарский</w:t>
            </w:r>
            <w:proofErr w:type="gramEnd"/>
            <w:r w:rsidRPr="00493D31">
              <w:rPr>
                <w:rFonts w:ascii="Times New Roman" w:hAnsi="Times New Roman" w:cs="Times New Roman"/>
                <w:color w:val="000000"/>
              </w:rPr>
              <w:t xml:space="preserve"> Гороховецкого района</w:t>
            </w:r>
          </w:p>
        </w:tc>
        <w:tc>
          <w:tcPr>
            <w:tcW w:w="2166"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муниципальное</w:t>
            </w:r>
          </w:p>
        </w:tc>
        <w:tc>
          <w:tcPr>
            <w:tcW w:w="2692"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создание</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tcPr>
          <w:p w:rsidR="004B64EF" w:rsidRPr="00493D31" w:rsidRDefault="004B64EF" w:rsidP="00E32113">
            <w:pPr>
              <w:tabs>
                <w:tab w:val="left" w:pos="709"/>
                <w:tab w:val="left" w:pos="9360"/>
              </w:tabs>
              <w:jc w:val="center"/>
              <w:rPr>
                <w:rFonts w:ascii="Times New Roman" w:hAnsi="Times New Roman" w:cs="Times New Roman"/>
                <w:color w:val="000000"/>
              </w:rPr>
            </w:pPr>
            <w:r w:rsidRPr="00493D31">
              <w:rPr>
                <w:rFonts w:ascii="Times New Roman" w:hAnsi="Times New Roman" w:cs="Times New Roman"/>
                <w:color w:val="000000"/>
              </w:rPr>
              <w:t>Реконструкция Дома Полякова</w:t>
            </w:r>
          </w:p>
        </w:tc>
        <w:tc>
          <w:tcPr>
            <w:tcW w:w="2551" w:type="dxa"/>
          </w:tcPr>
          <w:p w:rsidR="004B64EF" w:rsidRPr="00493D31" w:rsidRDefault="004B64EF" w:rsidP="00E32113">
            <w:pPr>
              <w:tabs>
                <w:tab w:val="left" w:pos="709"/>
                <w:tab w:val="left" w:pos="9360"/>
              </w:tabs>
              <w:jc w:val="center"/>
              <w:rPr>
                <w:rFonts w:ascii="Times New Roman" w:hAnsi="Times New Roman" w:cs="Times New Roman"/>
                <w:color w:val="000000"/>
              </w:rPr>
            </w:pPr>
            <w:r w:rsidRPr="00493D31">
              <w:rPr>
                <w:rFonts w:ascii="Times New Roman" w:hAnsi="Times New Roman" w:cs="Times New Roman"/>
                <w:color w:val="000000"/>
              </w:rPr>
              <w:t>Памятник деревянного зодчества начала прошлого века.</w:t>
            </w:r>
          </w:p>
          <w:p w:rsidR="004B64EF" w:rsidRPr="00493D31" w:rsidRDefault="004B64EF" w:rsidP="00E32113">
            <w:pPr>
              <w:tabs>
                <w:tab w:val="left" w:pos="709"/>
                <w:tab w:val="left" w:pos="9360"/>
              </w:tabs>
              <w:jc w:val="center"/>
              <w:rPr>
                <w:rFonts w:ascii="Times New Roman" w:hAnsi="Times New Roman" w:cs="Times New Roman"/>
                <w:color w:val="000000"/>
              </w:rPr>
            </w:pPr>
            <w:r w:rsidRPr="00493D31">
              <w:rPr>
                <w:rFonts w:ascii="Times New Roman" w:hAnsi="Times New Roman" w:cs="Times New Roman"/>
                <w:color w:val="000000"/>
              </w:rPr>
              <w:t>В настоящее время Дом находится в аварийном состоянии.</w:t>
            </w:r>
          </w:p>
          <w:p w:rsidR="004B64EF" w:rsidRPr="00493D31" w:rsidRDefault="004B64EF" w:rsidP="00E32113">
            <w:pPr>
              <w:tabs>
                <w:tab w:val="left" w:pos="709"/>
                <w:tab w:val="left" w:pos="9360"/>
              </w:tabs>
              <w:jc w:val="center"/>
              <w:rPr>
                <w:rFonts w:ascii="Times New Roman" w:hAnsi="Times New Roman" w:cs="Times New Roman"/>
                <w:color w:val="000000"/>
              </w:rPr>
            </w:pPr>
            <w:r w:rsidRPr="00493D31">
              <w:rPr>
                <w:rFonts w:ascii="Times New Roman" w:hAnsi="Times New Roman" w:cs="Times New Roman"/>
                <w:color w:val="000000"/>
              </w:rPr>
              <w:t xml:space="preserve">В Доме Полякова предполагается создание «Музея </w:t>
            </w:r>
            <w:proofErr w:type="spellStart"/>
            <w:r w:rsidRPr="00493D31">
              <w:rPr>
                <w:rFonts w:ascii="Times New Roman" w:hAnsi="Times New Roman" w:cs="Times New Roman"/>
                <w:color w:val="000000"/>
              </w:rPr>
              <w:t>Якуша</w:t>
            </w:r>
            <w:proofErr w:type="spellEnd"/>
            <w:r w:rsidRPr="00493D31">
              <w:rPr>
                <w:rFonts w:ascii="Times New Roman" w:hAnsi="Times New Roman" w:cs="Times New Roman"/>
                <w:color w:val="000000"/>
              </w:rPr>
              <w:t xml:space="preserve">», «Музея </w:t>
            </w:r>
            <w:proofErr w:type="spellStart"/>
            <w:r w:rsidRPr="00493D31">
              <w:rPr>
                <w:rFonts w:ascii="Times New Roman" w:hAnsi="Times New Roman" w:cs="Times New Roman"/>
                <w:color w:val="000000"/>
              </w:rPr>
              <w:t>гороховецкой</w:t>
            </w:r>
            <w:proofErr w:type="spellEnd"/>
            <w:r w:rsidRPr="00493D31">
              <w:rPr>
                <w:rFonts w:ascii="Times New Roman" w:hAnsi="Times New Roman" w:cs="Times New Roman"/>
                <w:color w:val="000000"/>
              </w:rPr>
              <w:t xml:space="preserve"> плотницкой игрушки» и ремесленной мастерской.</w:t>
            </w:r>
          </w:p>
        </w:tc>
        <w:tc>
          <w:tcPr>
            <w:tcW w:w="2478" w:type="dxa"/>
          </w:tcPr>
          <w:p w:rsidR="004B64EF" w:rsidRPr="00493D31" w:rsidRDefault="004B64EF" w:rsidP="00E32113">
            <w:pPr>
              <w:tabs>
                <w:tab w:val="left" w:pos="199"/>
                <w:tab w:val="left" w:pos="9360"/>
              </w:tabs>
              <w:jc w:val="center"/>
              <w:rPr>
                <w:rFonts w:ascii="Times New Roman" w:hAnsi="Times New Roman" w:cs="Times New Roman"/>
                <w:color w:val="000000"/>
              </w:rPr>
            </w:pPr>
            <w:r w:rsidRPr="00493D31">
              <w:rPr>
                <w:rFonts w:ascii="Times New Roman" w:hAnsi="Times New Roman" w:cs="Times New Roman"/>
                <w:color w:val="000000"/>
              </w:rPr>
              <w:t>Сохранение исторического прошлого, организация выставок, мастер-классов, экспозиций с целью привлечения туристов на территорию МО</w:t>
            </w:r>
          </w:p>
        </w:tc>
        <w:tc>
          <w:tcPr>
            <w:tcW w:w="2299" w:type="dxa"/>
          </w:tcPr>
          <w:p w:rsidR="004B64EF" w:rsidRPr="00493D31" w:rsidRDefault="004B64EF" w:rsidP="00E32113">
            <w:pPr>
              <w:tabs>
                <w:tab w:val="left" w:pos="709"/>
                <w:tab w:val="left" w:pos="9360"/>
              </w:tabs>
              <w:jc w:val="center"/>
              <w:rPr>
                <w:rFonts w:ascii="Times New Roman" w:hAnsi="Times New Roman" w:cs="Times New Roman"/>
                <w:color w:val="000000"/>
              </w:rPr>
            </w:pPr>
            <w:r w:rsidRPr="00493D31">
              <w:rPr>
                <w:rFonts w:ascii="Times New Roman" w:hAnsi="Times New Roman" w:cs="Times New Roman"/>
                <w:color w:val="000000"/>
              </w:rPr>
              <w:t>г. Гороховец,</w:t>
            </w:r>
          </w:p>
          <w:p w:rsidR="004B64EF" w:rsidRPr="00493D31" w:rsidRDefault="004B64EF" w:rsidP="00E32113">
            <w:pPr>
              <w:tabs>
                <w:tab w:val="left" w:pos="709"/>
                <w:tab w:val="left" w:pos="9360"/>
              </w:tabs>
              <w:jc w:val="center"/>
              <w:rPr>
                <w:rFonts w:ascii="Times New Roman" w:hAnsi="Times New Roman" w:cs="Times New Roman"/>
                <w:color w:val="000000"/>
              </w:rPr>
            </w:pPr>
            <w:r w:rsidRPr="00493D31">
              <w:rPr>
                <w:rFonts w:ascii="Times New Roman" w:hAnsi="Times New Roman" w:cs="Times New Roman"/>
                <w:color w:val="000000"/>
              </w:rPr>
              <w:t>ул. Московская, д. 65</w:t>
            </w:r>
          </w:p>
        </w:tc>
        <w:tc>
          <w:tcPr>
            <w:tcW w:w="2166"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региональное</w:t>
            </w:r>
          </w:p>
        </w:tc>
        <w:tc>
          <w:tcPr>
            <w:tcW w:w="2692"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реконструкция</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tcPr>
          <w:p w:rsidR="004B64EF" w:rsidRPr="00493D31" w:rsidRDefault="004B64EF" w:rsidP="00E32113">
            <w:pPr>
              <w:tabs>
                <w:tab w:val="left" w:pos="709"/>
                <w:tab w:val="left" w:pos="9360"/>
              </w:tabs>
              <w:jc w:val="center"/>
              <w:rPr>
                <w:rFonts w:ascii="Times New Roman" w:hAnsi="Times New Roman" w:cs="Times New Roman"/>
                <w:color w:val="000000"/>
              </w:rPr>
            </w:pPr>
            <w:r w:rsidRPr="00493D31">
              <w:rPr>
                <w:rFonts w:ascii="Times New Roman" w:hAnsi="Times New Roman" w:cs="Times New Roman"/>
                <w:color w:val="000000"/>
              </w:rPr>
              <w:t>Строительство сельского клуба в пос. Галицы</w:t>
            </w:r>
          </w:p>
        </w:tc>
        <w:tc>
          <w:tcPr>
            <w:tcW w:w="2551" w:type="dxa"/>
          </w:tcPr>
          <w:p w:rsidR="004B64EF" w:rsidRPr="00493D31" w:rsidRDefault="004B64EF" w:rsidP="00E32113">
            <w:pPr>
              <w:tabs>
                <w:tab w:val="left" w:pos="709"/>
                <w:tab w:val="left" w:pos="9360"/>
              </w:tabs>
              <w:jc w:val="center"/>
              <w:rPr>
                <w:rFonts w:ascii="Times New Roman" w:hAnsi="Times New Roman" w:cs="Times New Roman"/>
                <w:color w:val="000000"/>
              </w:rPr>
            </w:pPr>
            <w:r w:rsidRPr="00493D31">
              <w:rPr>
                <w:rFonts w:ascii="Times New Roman" w:hAnsi="Times New Roman" w:cs="Times New Roman"/>
                <w:color w:val="000000"/>
              </w:rPr>
              <w:t>В 2003 году клуб сгорел во время пожара. Временно для занятий клубных формирований предоставлено помещение общей площадью 27 кв.м. Крупные мероприятия вынужденно проводятся на базе средней общеобразовательной школы. Население п. Галицы составляет 600 чел.</w:t>
            </w:r>
          </w:p>
        </w:tc>
        <w:tc>
          <w:tcPr>
            <w:tcW w:w="2478" w:type="dxa"/>
          </w:tcPr>
          <w:p w:rsidR="004B64EF" w:rsidRPr="00493D31" w:rsidRDefault="004B64EF" w:rsidP="00E32113">
            <w:pPr>
              <w:tabs>
                <w:tab w:val="left" w:pos="709"/>
                <w:tab w:val="left" w:pos="9360"/>
              </w:tabs>
              <w:jc w:val="center"/>
              <w:rPr>
                <w:rFonts w:ascii="Times New Roman" w:hAnsi="Times New Roman" w:cs="Times New Roman"/>
                <w:color w:val="000000"/>
              </w:rPr>
            </w:pPr>
            <w:r w:rsidRPr="00493D31">
              <w:rPr>
                <w:rFonts w:ascii="Times New Roman" w:hAnsi="Times New Roman" w:cs="Times New Roman"/>
                <w:color w:val="000000"/>
              </w:rPr>
              <w:t>Организация досуга населения</w:t>
            </w:r>
          </w:p>
        </w:tc>
        <w:tc>
          <w:tcPr>
            <w:tcW w:w="2299" w:type="dxa"/>
          </w:tcPr>
          <w:p w:rsidR="004B64EF" w:rsidRPr="00493D31" w:rsidRDefault="004B64EF" w:rsidP="00E32113">
            <w:pPr>
              <w:tabs>
                <w:tab w:val="left" w:pos="709"/>
                <w:tab w:val="left" w:pos="9360"/>
              </w:tabs>
              <w:jc w:val="center"/>
              <w:rPr>
                <w:rFonts w:ascii="Times New Roman" w:hAnsi="Times New Roman" w:cs="Times New Roman"/>
                <w:color w:val="000000"/>
              </w:rPr>
            </w:pPr>
            <w:proofErr w:type="spellStart"/>
            <w:r w:rsidRPr="00493D31">
              <w:rPr>
                <w:rFonts w:ascii="Times New Roman" w:hAnsi="Times New Roman" w:cs="Times New Roman"/>
                <w:color w:val="000000"/>
              </w:rPr>
              <w:t>Гороховецкий</w:t>
            </w:r>
            <w:proofErr w:type="spellEnd"/>
            <w:r w:rsidRPr="00493D31">
              <w:rPr>
                <w:rFonts w:ascii="Times New Roman" w:hAnsi="Times New Roman" w:cs="Times New Roman"/>
                <w:color w:val="000000"/>
              </w:rPr>
              <w:t xml:space="preserve"> район, п. Галицы</w:t>
            </w:r>
          </w:p>
        </w:tc>
        <w:tc>
          <w:tcPr>
            <w:tcW w:w="2166"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муниципальное</w:t>
            </w:r>
          </w:p>
        </w:tc>
        <w:tc>
          <w:tcPr>
            <w:tcW w:w="2692"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создание</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tcPr>
          <w:p w:rsidR="004B64EF" w:rsidRPr="00493D31" w:rsidRDefault="004B64EF" w:rsidP="00E32113">
            <w:pPr>
              <w:tabs>
                <w:tab w:val="left" w:pos="709"/>
                <w:tab w:val="left" w:pos="9360"/>
              </w:tabs>
              <w:jc w:val="center"/>
              <w:rPr>
                <w:rFonts w:ascii="Times New Roman" w:hAnsi="Times New Roman" w:cs="Times New Roman"/>
                <w:color w:val="000000"/>
              </w:rPr>
            </w:pPr>
            <w:r w:rsidRPr="00493D31">
              <w:rPr>
                <w:rFonts w:ascii="Times New Roman" w:hAnsi="Times New Roman" w:cs="Times New Roman"/>
                <w:color w:val="000000"/>
              </w:rPr>
              <w:t>Реконструкция МБУК «Районный детско-юношеский физкультурно-оздоровительный центр» им. В.Ф. Жукова</w:t>
            </w:r>
          </w:p>
        </w:tc>
        <w:tc>
          <w:tcPr>
            <w:tcW w:w="2551" w:type="dxa"/>
          </w:tcPr>
          <w:p w:rsidR="004B64EF" w:rsidRPr="00493D31" w:rsidRDefault="004B64EF" w:rsidP="00E32113">
            <w:pPr>
              <w:tabs>
                <w:tab w:val="left" w:pos="709"/>
                <w:tab w:val="left" w:pos="9360"/>
              </w:tabs>
              <w:jc w:val="center"/>
              <w:rPr>
                <w:rFonts w:ascii="Times New Roman" w:hAnsi="Times New Roman" w:cs="Times New Roman"/>
                <w:color w:val="000000"/>
              </w:rPr>
            </w:pPr>
            <w:r w:rsidRPr="00493D31">
              <w:rPr>
                <w:rFonts w:ascii="Times New Roman" w:hAnsi="Times New Roman" w:cs="Times New Roman"/>
                <w:color w:val="000000"/>
              </w:rPr>
              <w:t xml:space="preserve">Оздоровительный комплекс нуждается капитальном </w:t>
            </w:r>
            <w:proofErr w:type="gramStart"/>
            <w:r w:rsidRPr="00493D31">
              <w:rPr>
                <w:rFonts w:ascii="Times New Roman" w:hAnsi="Times New Roman" w:cs="Times New Roman"/>
                <w:color w:val="000000"/>
              </w:rPr>
              <w:t>ремонте</w:t>
            </w:r>
            <w:proofErr w:type="gramEnd"/>
            <w:r w:rsidRPr="00493D31">
              <w:rPr>
                <w:rFonts w:ascii="Times New Roman" w:hAnsi="Times New Roman" w:cs="Times New Roman"/>
                <w:color w:val="000000"/>
              </w:rPr>
              <w:t>, восстановлении и реконструкции</w:t>
            </w:r>
          </w:p>
          <w:p w:rsidR="004B64EF" w:rsidRPr="00493D31" w:rsidRDefault="004B64EF" w:rsidP="00E32113">
            <w:pPr>
              <w:tabs>
                <w:tab w:val="left" w:pos="709"/>
                <w:tab w:val="left" w:pos="9360"/>
              </w:tabs>
              <w:jc w:val="center"/>
              <w:rPr>
                <w:rFonts w:ascii="Times New Roman" w:hAnsi="Times New Roman" w:cs="Times New Roman"/>
                <w:color w:val="000000"/>
              </w:rPr>
            </w:pPr>
          </w:p>
        </w:tc>
        <w:tc>
          <w:tcPr>
            <w:tcW w:w="2478" w:type="dxa"/>
          </w:tcPr>
          <w:p w:rsidR="004B64EF" w:rsidRPr="00493D31" w:rsidRDefault="004B64EF" w:rsidP="00E32113">
            <w:pPr>
              <w:tabs>
                <w:tab w:val="left" w:pos="709"/>
                <w:tab w:val="left" w:pos="9360"/>
              </w:tabs>
              <w:jc w:val="center"/>
              <w:rPr>
                <w:rFonts w:ascii="Times New Roman" w:hAnsi="Times New Roman" w:cs="Times New Roman"/>
                <w:color w:val="000000"/>
              </w:rPr>
            </w:pPr>
            <w:r w:rsidRPr="00493D31">
              <w:rPr>
                <w:rFonts w:ascii="Times New Roman" w:hAnsi="Times New Roman" w:cs="Times New Roman"/>
                <w:color w:val="000000"/>
              </w:rPr>
              <w:t xml:space="preserve">Организация физкультурно-массовой и спортивной деятельности в районе, обеспечение работы спортивных сооружений, проведение различные </w:t>
            </w:r>
            <w:r w:rsidRPr="00493D31">
              <w:rPr>
                <w:rFonts w:ascii="Times New Roman" w:hAnsi="Times New Roman" w:cs="Times New Roman"/>
                <w:color w:val="000000"/>
              </w:rPr>
              <w:lastRenderedPageBreak/>
              <w:t>соревнований на всероссийском, региональном, областном, районном уровне</w:t>
            </w:r>
          </w:p>
        </w:tc>
        <w:tc>
          <w:tcPr>
            <w:tcW w:w="2299" w:type="dxa"/>
          </w:tcPr>
          <w:p w:rsidR="004B64EF" w:rsidRPr="00493D31" w:rsidRDefault="004B64EF" w:rsidP="00E32113">
            <w:pPr>
              <w:tabs>
                <w:tab w:val="left" w:pos="709"/>
                <w:tab w:val="left" w:pos="9360"/>
              </w:tabs>
              <w:jc w:val="center"/>
              <w:rPr>
                <w:rFonts w:ascii="Times New Roman" w:hAnsi="Times New Roman" w:cs="Times New Roman"/>
                <w:color w:val="000000"/>
              </w:rPr>
            </w:pPr>
            <w:r w:rsidRPr="00493D31">
              <w:rPr>
                <w:rFonts w:ascii="Times New Roman" w:hAnsi="Times New Roman" w:cs="Times New Roman"/>
                <w:color w:val="000000"/>
              </w:rPr>
              <w:lastRenderedPageBreak/>
              <w:t>г. Гороховец</w:t>
            </w:r>
          </w:p>
        </w:tc>
        <w:tc>
          <w:tcPr>
            <w:tcW w:w="2166"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региональное</w:t>
            </w:r>
          </w:p>
        </w:tc>
        <w:tc>
          <w:tcPr>
            <w:tcW w:w="2692" w:type="dxa"/>
          </w:tcPr>
          <w:p w:rsidR="004B64EF" w:rsidRPr="00493D31" w:rsidRDefault="004B64EF" w:rsidP="00E32113">
            <w:pPr>
              <w:jc w:val="center"/>
              <w:rPr>
                <w:rFonts w:ascii="Times New Roman" w:hAnsi="Times New Roman" w:cs="Times New Roman"/>
                <w:color w:val="000000"/>
              </w:rPr>
            </w:pPr>
            <w:r w:rsidRPr="00493D31">
              <w:rPr>
                <w:rFonts w:ascii="Times New Roman" w:hAnsi="Times New Roman" w:cs="Times New Roman"/>
                <w:color w:val="000000"/>
              </w:rPr>
              <w:t>реконструкция</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 xml:space="preserve">Очистные сооружения </w:t>
            </w:r>
            <w:proofErr w:type="gramStart"/>
            <w:r w:rsidRPr="00493D31">
              <w:rPr>
                <w:rFonts w:ascii="Times New Roman" w:eastAsia="Calibri" w:hAnsi="Times New Roman" w:cs="Times New Roman"/>
              </w:rPr>
              <w:t>г</w:t>
            </w:r>
            <w:proofErr w:type="gramEnd"/>
            <w:r w:rsidRPr="00493D31">
              <w:rPr>
                <w:rFonts w:ascii="Times New Roman" w:eastAsia="Calibri" w:hAnsi="Times New Roman" w:cs="Times New Roman"/>
              </w:rPr>
              <w:t>. Покров</w:t>
            </w:r>
          </w:p>
        </w:tc>
        <w:tc>
          <w:tcPr>
            <w:tcW w:w="2551"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Проектно-сметная документация  по данному объекту  находится на разработке  в ООО «БМТ". Мощность объекта (м</w:t>
            </w:r>
            <w:r w:rsidRPr="00493D31">
              <w:rPr>
                <w:rFonts w:ascii="Times New Roman" w:eastAsia="Calibri" w:hAnsi="Times New Roman" w:cs="Times New Roman"/>
                <w:vertAlign w:val="superscript"/>
              </w:rPr>
              <w:t>3</w:t>
            </w:r>
            <w:r w:rsidRPr="00493D31">
              <w:rPr>
                <w:rFonts w:ascii="Times New Roman" w:eastAsia="Calibri" w:hAnsi="Times New Roman" w:cs="Times New Roman"/>
              </w:rPr>
              <w:t>/</w:t>
            </w:r>
            <w:proofErr w:type="spellStart"/>
            <w:r w:rsidRPr="00493D31">
              <w:rPr>
                <w:rFonts w:ascii="Times New Roman" w:eastAsia="Calibri" w:hAnsi="Times New Roman" w:cs="Times New Roman"/>
              </w:rPr>
              <w:t>сут</w:t>
            </w:r>
            <w:proofErr w:type="spellEnd"/>
            <w:r w:rsidRPr="00493D31">
              <w:rPr>
                <w:rFonts w:ascii="Times New Roman" w:eastAsia="Calibri" w:hAnsi="Times New Roman" w:cs="Times New Roman"/>
              </w:rPr>
              <w:t>.)- 10 000</w:t>
            </w:r>
          </w:p>
        </w:tc>
        <w:tc>
          <w:tcPr>
            <w:tcW w:w="2478" w:type="dxa"/>
            <w:vAlign w:val="center"/>
          </w:tcPr>
          <w:p w:rsidR="004B64EF" w:rsidRPr="00493D31" w:rsidRDefault="004B64EF" w:rsidP="00E32113">
            <w:pPr>
              <w:spacing w:before="120" w:after="120"/>
              <w:jc w:val="center"/>
              <w:rPr>
                <w:rFonts w:ascii="Times New Roman" w:eastAsia="Calibri" w:hAnsi="Times New Roman" w:cs="Times New Roman"/>
              </w:rPr>
            </w:pPr>
            <w:r w:rsidRPr="00493D31">
              <w:rPr>
                <w:rFonts w:ascii="Times New Roman" w:eastAsia="Calibri" w:hAnsi="Times New Roman" w:cs="Times New Roman"/>
              </w:rPr>
              <w:t>водоотведение, очистка сточных вод</w:t>
            </w:r>
          </w:p>
        </w:tc>
        <w:tc>
          <w:tcPr>
            <w:tcW w:w="2299" w:type="dxa"/>
            <w:vAlign w:val="center"/>
          </w:tcPr>
          <w:p w:rsidR="004B64EF" w:rsidRPr="00493D31" w:rsidRDefault="004B64EF" w:rsidP="00E32113">
            <w:pPr>
              <w:spacing w:before="120" w:after="120"/>
              <w:jc w:val="center"/>
              <w:rPr>
                <w:rFonts w:ascii="Times New Roman" w:eastAsia="Calibri" w:hAnsi="Times New Roman" w:cs="Times New Roman"/>
              </w:rPr>
            </w:pPr>
            <w:r w:rsidRPr="00493D31">
              <w:rPr>
                <w:rFonts w:ascii="Times New Roman" w:eastAsia="Calibri" w:hAnsi="Times New Roman" w:cs="Times New Roman"/>
              </w:rPr>
              <w:t>г. Покров Петушинского района</w:t>
            </w:r>
          </w:p>
        </w:tc>
        <w:tc>
          <w:tcPr>
            <w:tcW w:w="2166" w:type="dxa"/>
            <w:vAlign w:val="center"/>
          </w:tcPr>
          <w:p w:rsidR="004B64EF" w:rsidRPr="00493D31" w:rsidRDefault="004B64EF" w:rsidP="00E32113">
            <w:pPr>
              <w:spacing w:before="120" w:after="120"/>
              <w:jc w:val="center"/>
              <w:rPr>
                <w:rFonts w:ascii="Times New Roman" w:eastAsia="Calibri" w:hAnsi="Times New Roman" w:cs="Times New Roman"/>
              </w:rPr>
            </w:pPr>
            <w:r w:rsidRPr="00493D31">
              <w:rPr>
                <w:rFonts w:ascii="Times New Roman" w:eastAsia="Calibri" w:hAnsi="Times New Roman" w:cs="Times New Roman"/>
              </w:rPr>
              <w:t>муниципальный</w:t>
            </w:r>
          </w:p>
        </w:tc>
        <w:tc>
          <w:tcPr>
            <w:tcW w:w="2692" w:type="dxa"/>
            <w:vAlign w:val="center"/>
          </w:tcPr>
          <w:p w:rsidR="004B64EF" w:rsidRPr="00493D31" w:rsidRDefault="004B64EF" w:rsidP="00E32113">
            <w:pPr>
              <w:spacing w:before="120" w:after="120"/>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Очистные сооружения</w:t>
            </w:r>
          </w:p>
          <w:p w:rsidR="004B64EF" w:rsidRPr="00493D31" w:rsidRDefault="004B64EF" w:rsidP="00E32113">
            <w:pPr>
              <w:jc w:val="center"/>
              <w:rPr>
                <w:rFonts w:ascii="Times New Roman" w:eastAsia="Calibri" w:hAnsi="Times New Roman" w:cs="Times New Roman"/>
                <w:color w:val="000000"/>
              </w:rPr>
            </w:pPr>
            <w:r w:rsidRPr="00493D31">
              <w:rPr>
                <w:rFonts w:ascii="Times New Roman" w:eastAsia="Calibri" w:hAnsi="Times New Roman" w:cs="Times New Roman"/>
              </w:rPr>
              <w:t>г. Петушки</w:t>
            </w:r>
          </w:p>
        </w:tc>
        <w:tc>
          <w:tcPr>
            <w:tcW w:w="2551"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Мощность объекта (м</w:t>
            </w:r>
            <w:r w:rsidRPr="00493D31">
              <w:rPr>
                <w:rFonts w:ascii="Times New Roman" w:eastAsia="Calibri" w:hAnsi="Times New Roman" w:cs="Times New Roman"/>
                <w:vertAlign w:val="superscript"/>
              </w:rPr>
              <w:t>3</w:t>
            </w:r>
            <w:r w:rsidRPr="00493D31">
              <w:rPr>
                <w:rFonts w:ascii="Times New Roman" w:eastAsia="Calibri" w:hAnsi="Times New Roman" w:cs="Times New Roman"/>
              </w:rPr>
              <w:t>/</w:t>
            </w:r>
            <w:proofErr w:type="spellStart"/>
            <w:r w:rsidRPr="00493D31">
              <w:rPr>
                <w:rFonts w:ascii="Times New Roman" w:eastAsia="Calibri" w:hAnsi="Times New Roman" w:cs="Times New Roman"/>
              </w:rPr>
              <w:t>сут</w:t>
            </w:r>
            <w:proofErr w:type="spellEnd"/>
            <w:r w:rsidRPr="00493D31">
              <w:rPr>
                <w:rFonts w:ascii="Times New Roman" w:eastAsia="Calibri" w:hAnsi="Times New Roman" w:cs="Times New Roman"/>
              </w:rPr>
              <w:t>.)- 3 500</w:t>
            </w:r>
          </w:p>
          <w:p w:rsidR="004B64EF" w:rsidRPr="00493D31" w:rsidRDefault="004B64EF" w:rsidP="00E32113">
            <w:pPr>
              <w:jc w:val="center"/>
              <w:rPr>
                <w:rFonts w:ascii="Times New Roman" w:eastAsia="Calibri" w:hAnsi="Times New Roman" w:cs="Times New Roman"/>
                <w:u w:val="single"/>
              </w:rPr>
            </w:pPr>
            <w:r w:rsidRPr="00493D31">
              <w:rPr>
                <w:rFonts w:ascii="Times New Roman" w:eastAsia="Calibri" w:hAnsi="Times New Roman" w:cs="Times New Roman"/>
              </w:rPr>
              <w:t xml:space="preserve">строительство очистных сооружений </w:t>
            </w:r>
            <w:proofErr w:type="gramStart"/>
            <w:r w:rsidRPr="00493D31">
              <w:rPr>
                <w:rFonts w:ascii="Times New Roman" w:eastAsia="Calibri" w:hAnsi="Times New Roman" w:cs="Times New Roman"/>
              </w:rPr>
              <w:t>г</w:t>
            </w:r>
            <w:proofErr w:type="gramEnd"/>
            <w:r w:rsidRPr="00493D31">
              <w:rPr>
                <w:rFonts w:ascii="Times New Roman" w:eastAsia="Calibri" w:hAnsi="Times New Roman" w:cs="Times New Roman"/>
              </w:rPr>
              <w:t>. Петушки. Общая сметная стоимость строительства в ценах  второго квартала 2008 года  243,608 млн. рублей.</w:t>
            </w:r>
          </w:p>
        </w:tc>
        <w:tc>
          <w:tcPr>
            <w:tcW w:w="2478"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водоотведение, очистка сточных вод</w:t>
            </w:r>
          </w:p>
        </w:tc>
        <w:tc>
          <w:tcPr>
            <w:tcW w:w="2299" w:type="dxa"/>
            <w:vAlign w:val="center"/>
          </w:tcPr>
          <w:p w:rsidR="004B64EF" w:rsidRPr="00493D31" w:rsidRDefault="004B64EF" w:rsidP="00E32113">
            <w:pPr>
              <w:spacing w:before="120" w:after="120"/>
              <w:jc w:val="center"/>
              <w:rPr>
                <w:rFonts w:ascii="Times New Roman" w:eastAsia="Calibri" w:hAnsi="Times New Roman" w:cs="Times New Roman"/>
              </w:rPr>
            </w:pPr>
            <w:r w:rsidRPr="00493D31">
              <w:rPr>
                <w:rFonts w:ascii="Times New Roman" w:eastAsia="Calibri" w:hAnsi="Times New Roman" w:cs="Times New Roman"/>
              </w:rPr>
              <w:t>г. Петушки</w:t>
            </w:r>
          </w:p>
        </w:tc>
        <w:tc>
          <w:tcPr>
            <w:tcW w:w="2166"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муниципальный</w:t>
            </w:r>
          </w:p>
        </w:tc>
        <w:tc>
          <w:tcPr>
            <w:tcW w:w="2692" w:type="dxa"/>
            <w:vAlign w:val="center"/>
          </w:tcPr>
          <w:p w:rsidR="004B64EF" w:rsidRPr="00493D31" w:rsidRDefault="004B64EF" w:rsidP="00E32113">
            <w:pPr>
              <w:spacing w:before="120" w:after="120"/>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vAlign w:val="center"/>
          </w:tcPr>
          <w:p w:rsidR="004B64EF" w:rsidRPr="00493D31" w:rsidRDefault="004B64EF" w:rsidP="00E32113">
            <w:pPr>
              <w:jc w:val="center"/>
              <w:rPr>
                <w:rFonts w:ascii="Times New Roman" w:eastAsia="Calibri" w:hAnsi="Times New Roman" w:cs="Times New Roman"/>
                <w:color w:val="000000"/>
              </w:rPr>
            </w:pPr>
            <w:r w:rsidRPr="00493D31">
              <w:rPr>
                <w:rFonts w:ascii="Times New Roman" w:eastAsia="Calibri" w:hAnsi="Times New Roman" w:cs="Times New Roman"/>
              </w:rPr>
              <w:t xml:space="preserve">Очистные сооружения МО «Поселок </w:t>
            </w:r>
            <w:proofErr w:type="spellStart"/>
            <w:r w:rsidRPr="00493D31">
              <w:rPr>
                <w:rFonts w:ascii="Times New Roman" w:eastAsia="Calibri" w:hAnsi="Times New Roman" w:cs="Times New Roman"/>
              </w:rPr>
              <w:t>Вольгинский</w:t>
            </w:r>
            <w:proofErr w:type="spellEnd"/>
            <w:r w:rsidRPr="00493D31">
              <w:rPr>
                <w:rFonts w:ascii="Times New Roman" w:eastAsia="Calibri" w:hAnsi="Times New Roman" w:cs="Times New Roman"/>
              </w:rPr>
              <w:t>»</w:t>
            </w:r>
          </w:p>
        </w:tc>
        <w:tc>
          <w:tcPr>
            <w:tcW w:w="2551" w:type="dxa"/>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 xml:space="preserve">в МО «Поселок </w:t>
            </w:r>
            <w:proofErr w:type="spellStart"/>
            <w:r w:rsidRPr="00493D31">
              <w:rPr>
                <w:rFonts w:ascii="Times New Roman" w:eastAsia="Calibri" w:hAnsi="Times New Roman" w:cs="Times New Roman"/>
              </w:rPr>
              <w:t>Вольгинский</w:t>
            </w:r>
            <w:proofErr w:type="spellEnd"/>
            <w:r w:rsidRPr="00493D31">
              <w:rPr>
                <w:rFonts w:ascii="Times New Roman" w:eastAsia="Calibri" w:hAnsi="Times New Roman" w:cs="Times New Roman"/>
              </w:rPr>
              <w:t xml:space="preserve">»  нет собственных объектов водоснабжения и водоотведения. Эти услуги оказывает  ООО «Технопарк </w:t>
            </w:r>
            <w:proofErr w:type="spellStart"/>
            <w:r w:rsidRPr="00493D31">
              <w:rPr>
                <w:rFonts w:ascii="Times New Roman" w:eastAsia="Calibri" w:hAnsi="Times New Roman" w:cs="Times New Roman"/>
              </w:rPr>
              <w:t>Вольгинский</w:t>
            </w:r>
            <w:proofErr w:type="spellEnd"/>
            <w:r w:rsidRPr="00493D31">
              <w:rPr>
                <w:rFonts w:ascii="Times New Roman" w:eastAsia="Calibri" w:hAnsi="Times New Roman" w:cs="Times New Roman"/>
              </w:rPr>
              <w:t xml:space="preserve">». В настоящее время  эти объекты  имеют  процент износа более 70%.  Затраты на реконструкцию этих объектов  равноценны </w:t>
            </w:r>
            <w:r w:rsidRPr="00493D31">
              <w:rPr>
                <w:rFonts w:ascii="Times New Roman" w:eastAsia="Calibri" w:hAnsi="Times New Roman" w:cs="Times New Roman"/>
              </w:rPr>
              <w:lastRenderedPageBreak/>
              <w:t xml:space="preserve">новому строительству. Денежных средств на реконструкцию объектов  у собственника нет. В перспективных планах администрации поселка </w:t>
            </w:r>
            <w:proofErr w:type="spellStart"/>
            <w:r w:rsidRPr="00493D31">
              <w:rPr>
                <w:rFonts w:ascii="Times New Roman" w:eastAsia="Calibri" w:hAnsi="Times New Roman" w:cs="Times New Roman"/>
              </w:rPr>
              <w:t>Вольгинский</w:t>
            </w:r>
            <w:proofErr w:type="spellEnd"/>
            <w:r w:rsidRPr="00493D31">
              <w:rPr>
                <w:rFonts w:ascii="Times New Roman" w:eastAsia="Calibri" w:hAnsi="Times New Roman" w:cs="Times New Roman"/>
              </w:rPr>
              <w:t xml:space="preserve"> - построить свои  водозаборные сооружения и очистные сооружения</w:t>
            </w:r>
          </w:p>
        </w:tc>
        <w:tc>
          <w:tcPr>
            <w:tcW w:w="2478"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lastRenderedPageBreak/>
              <w:t>водоотведение, очистка сточных вод</w:t>
            </w:r>
          </w:p>
        </w:tc>
        <w:tc>
          <w:tcPr>
            <w:tcW w:w="2299" w:type="dxa"/>
            <w:vAlign w:val="center"/>
          </w:tcPr>
          <w:p w:rsidR="004B64EF" w:rsidRPr="00493D31" w:rsidRDefault="004B64EF" w:rsidP="00E32113">
            <w:pPr>
              <w:spacing w:before="120" w:after="120"/>
              <w:jc w:val="center"/>
              <w:rPr>
                <w:rFonts w:ascii="Times New Roman" w:eastAsia="Calibri" w:hAnsi="Times New Roman" w:cs="Times New Roman"/>
              </w:rPr>
            </w:pPr>
            <w:r w:rsidRPr="00493D31">
              <w:rPr>
                <w:rFonts w:ascii="Times New Roman" w:eastAsia="Calibri" w:hAnsi="Times New Roman" w:cs="Times New Roman"/>
              </w:rPr>
              <w:t xml:space="preserve">пос. </w:t>
            </w:r>
            <w:proofErr w:type="spellStart"/>
            <w:r w:rsidRPr="00493D31">
              <w:rPr>
                <w:rFonts w:ascii="Times New Roman" w:eastAsia="Calibri" w:hAnsi="Times New Roman" w:cs="Times New Roman"/>
              </w:rPr>
              <w:t>Вольгинский</w:t>
            </w:r>
            <w:proofErr w:type="spellEnd"/>
            <w:r w:rsidRPr="00493D31">
              <w:rPr>
                <w:rFonts w:ascii="Times New Roman" w:eastAsia="Calibri" w:hAnsi="Times New Roman" w:cs="Times New Roman"/>
              </w:rPr>
              <w:t xml:space="preserve"> </w:t>
            </w:r>
            <w:proofErr w:type="spellStart"/>
            <w:r w:rsidRPr="00493D31">
              <w:rPr>
                <w:rFonts w:ascii="Times New Roman" w:eastAsia="Calibri" w:hAnsi="Times New Roman" w:cs="Times New Roman"/>
              </w:rPr>
              <w:t>Петушинского</w:t>
            </w:r>
            <w:proofErr w:type="spellEnd"/>
            <w:r w:rsidRPr="00493D31">
              <w:rPr>
                <w:rFonts w:ascii="Times New Roman" w:eastAsia="Calibri" w:hAnsi="Times New Roman" w:cs="Times New Roman"/>
              </w:rPr>
              <w:t xml:space="preserve"> района</w:t>
            </w:r>
          </w:p>
        </w:tc>
        <w:tc>
          <w:tcPr>
            <w:tcW w:w="2166"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муниципальный</w:t>
            </w:r>
          </w:p>
        </w:tc>
        <w:tc>
          <w:tcPr>
            <w:tcW w:w="2692" w:type="dxa"/>
            <w:vAlign w:val="center"/>
          </w:tcPr>
          <w:p w:rsidR="004B64EF" w:rsidRPr="00493D31" w:rsidRDefault="004B64EF" w:rsidP="00E32113">
            <w:pPr>
              <w:spacing w:before="120" w:after="120"/>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Очистные сооружения</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РТП г. Петушки</w:t>
            </w:r>
          </w:p>
        </w:tc>
        <w:tc>
          <w:tcPr>
            <w:tcW w:w="2551"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Мощность объекта (м</w:t>
            </w:r>
            <w:r w:rsidRPr="00493D31">
              <w:rPr>
                <w:rFonts w:ascii="Times New Roman" w:eastAsia="Calibri" w:hAnsi="Times New Roman" w:cs="Times New Roman"/>
                <w:vertAlign w:val="superscript"/>
              </w:rPr>
              <w:t>3</w:t>
            </w:r>
            <w:r w:rsidRPr="00493D31">
              <w:rPr>
                <w:rFonts w:ascii="Times New Roman" w:eastAsia="Calibri" w:hAnsi="Times New Roman" w:cs="Times New Roman"/>
              </w:rPr>
              <w:t>/</w:t>
            </w:r>
            <w:proofErr w:type="spellStart"/>
            <w:r w:rsidRPr="00493D31">
              <w:rPr>
                <w:rFonts w:ascii="Times New Roman" w:eastAsia="Calibri" w:hAnsi="Times New Roman" w:cs="Times New Roman"/>
              </w:rPr>
              <w:t>сут</w:t>
            </w:r>
            <w:proofErr w:type="spellEnd"/>
            <w:r w:rsidRPr="00493D31">
              <w:rPr>
                <w:rFonts w:ascii="Times New Roman" w:eastAsia="Calibri" w:hAnsi="Times New Roman" w:cs="Times New Roman"/>
              </w:rPr>
              <w:t>.)- 150</w:t>
            </w:r>
          </w:p>
        </w:tc>
        <w:tc>
          <w:tcPr>
            <w:tcW w:w="2478"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водоотведение, очистка сточных вод</w:t>
            </w:r>
          </w:p>
        </w:tc>
        <w:tc>
          <w:tcPr>
            <w:tcW w:w="2299" w:type="dxa"/>
            <w:vAlign w:val="center"/>
          </w:tcPr>
          <w:p w:rsidR="004B64EF" w:rsidRPr="00493D31" w:rsidRDefault="004B64EF" w:rsidP="00E32113">
            <w:pPr>
              <w:spacing w:before="120" w:after="120"/>
              <w:jc w:val="center"/>
              <w:rPr>
                <w:rFonts w:ascii="Times New Roman" w:eastAsia="Calibri" w:hAnsi="Times New Roman" w:cs="Times New Roman"/>
              </w:rPr>
            </w:pPr>
            <w:r w:rsidRPr="00493D31">
              <w:rPr>
                <w:rFonts w:ascii="Times New Roman" w:eastAsia="Calibri" w:hAnsi="Times New Roman" w:cs="Times New Roman"/>
              </w:rPr>
              <w:t>г. Петушки</w:t>
            </w:r>
          </w:p>
        </w:tc>
        <w:tc>
          <w:tcPr>
            <w:tcW w:w="2166"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муниципальный</w:t>
            </w:r>
          </w:p>
        </w:tc>
        <w:tc>
          <w:tcPr>
            <w:tcW w:w="2692" w:type="dxa"/>
            <w:vAlign w:val="center"/>
          </w:tcPr>
          <w:p w:rsidR="004B64EF" w:rsidRPr="00493D31" w:rsidRDefault="004B64EF" w:rsidP="00E32113">
            <w:pPr>
              <w:spacing w:before="120" w:after="120"/>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Очистные сооружения</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д. Аннино</w:t>
            </w:r>
          </w:p>
        </w:tc>
        <w:tc>
          <w:tcPr>
            <w:tcW w:w="2551"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Мощность объекта (м</w:t>
            </w:r>
            <w:r w:rsidRPr="00493D31">
              <w:rPr>
                <w:rFonts w:ascii="Times New Roman" w:eastAsia="Calibri" w:hAnsi="Times New Roman" w:cs="Times New Roman"/>
                <w:vertAlign w:val="superscript"/>
              </w:rPr>
              <w:t>3</w:t>
            </w:r>
            <w:r w:rsidRPr="00493D31">
              <w:rPr>
                <w:rFonts w:ascii="Times New Roman" w:eastAsia="Calibri" w:hAnsi="Times New Roman" w:cs="Times New Roman"/>
              </w:rPr>
              <w:t>/</w:t>
            </w:r>
            <w:proofErr w:type="spellStart"/>
            <w:r w:rsidRPr="00493D31">
              <w:rPr>
                <w:rFonts w:ascii="Times New Roman" w:eastAsia="Calibri" w:hAnsi="Times New Roman" w:cs="Times New Roman"/>
              </w:rPr>
              <w:t>сут</w:t>
            </w:r>
            <w:proofErr w:type="spellEnd"/>
            <w:r w:rsidRPr="00493D31">
              <w:rPr>
                <w:rFonts w:ascii="Times New Roman" w:eastAsia="Calibri" w:hAnsi="Times New Roman" w:cs="Times New Roman"/>
              </w:rPr>
              <w:t>.)- 130</w:t>
            </w:r>
          </w:p>
        </w:tc>
        <w:tc>
          <w:tcPr>
            <w:tcW w:w="2478"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водоотведение, очистка сточных вод</w:t>
            </w:r>
          </w:p>
        </w:tc>
        <w:tc>
          <w:tcPr>
            <w:tcW w:w="2299" w:type="dxa"/>
            <w:vAlign w:val="center"/>
          </w:tcPr>
          <w:p w:rsidR="004B64EF" w:rsidRPr="00493D31" w:rsidRDefault="004B64EF" w:rsidP="00E32113">
            <w:pPr>
              <w:spacing w:before="120" w:after="120"/>
              <w:jc w:val="center"/>
              <w:rPr>
                <w:rFonts w:ascii="Times New Roman" w:eastAsia="Calibri" w:hAnsi="Times New Roman" w:cs="Times New Roman"/>
              </w:rPr>
            </w:pPr>
            <w:r w:rsidRPr="00493D31">
              <w:rPr>
                <w:rFonts w:ascii="Times New Roman" w:eastAsia="Calibri" w:hAnsi="Times New Roman" w:cs="Times New Roman"/>
              </w:rPr>
              <w:t xml:space="preserve">д. </w:t>
            </w:r>
            <w:proofErr w:type="gramStart"/>
            <w:r w:rsidRPr="00493D31">
              <w:rPr>
                <w:rFonts w:ascii="Times New Roman" w:eastAsia="Calibri" w:hAnsi="Times New Roman" w:cs="Times New Roman"/>
              </w:rPr>
              <w:t>Аннино</w:t>
            </w:r>
            <w:proofErr w:type="gramEnd"/>
            <w:r w:rsidRPr="00493D31">
              <w:rPr>
                <w:rFonts w:ascii="Times New Roman" w:eastAsia="Calibri" w:hAnsi="Times New Roman" w:cs="Times New Roman"/>
              </w:rPr>
              <w:t xml:space="preserve"> Петушинского района</w:t>
            </w:r>
          </w:p>
        </w:tc>
        <w:tc>
          <w:tcPr>
            <w:tcW w:w="2166"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муниципальный</w:t>
            </w:r>
          </w:p>
        </w:tc>
        <w:tc>
          <w:tcPr>
            <w:tcW w:w="2692" w:type="dxa"/>
            <w:vAlign w:val="center"/>
          </w:tcPr>
          <w:p w:rsidR="004B64EF" w:rsidRPr="00493D31" w:rsidRDefault="004B64EF" w:rsidP="00E32113">
            <w:pPr>
              <w:spacing w:before="120" w:after="120"/>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Очистные сооружения</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 xml:space="preserve">д. </w:t>
            </w:r>
            <w:proofErr w:type="spellStart"/>
            <w:r w:rsidRPr="00493D31">
              <w:rPr>
                <w:rFonts w:ascii="Times New Roman" w:eastAsia="Calibri" w:hAnsi="Times New Roman" w:cs="Times New Roman"/>
              </w:rPr>
              <w:t>Воспушка</w:t>
            </w:r>
            <w:proofErr w:type="spellEnd"/>
          </w:p>
        </w:tc>
        <w:tc>
          <w:tcPr>
            <w:tcW w:w="2551"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Мощность объекта (м</w:t>
            </w:r>
            <w:r w:rsidRPr="00493D31">
              <w:rPr>
                <w:rFonts w:ascii="Times New Roman" w:eastAsia="Calibri" w:hAnsi="Times New Roman" w:cs="Times New Roman"/>
                <w:vertAlign w:val="superscript"/>
              </w:rPr>
              <w:t>3</w:t>
            </w:r>
            <w:r w:rsidRPr="00493D31">
              <w:rPr>
                <w:rFonts w:ascii="Times New Roman" w:eastAsia="Calibri" w:hAnsi="Times New Roman" w:cs="Times New Roman"/>
              </w:rPr>
              <w:t>/</w:t>
            </w:r>
            <w:proofErr w:type="spellStart"/>
            <w:r w:rsidRPr="00493D31">
              <w:rPr>
                <w:rFonts w:ascii="Times New Roman" w:eastAsia="Calibri" w:hAnsi="Times New Roman" w:cs="Times New Roman"/>
              </w:rPr>
              <w:t>сут</w:t>
            </w:r>
            <w:proofErr w:type="spellEnd"/>
            <w:r w:rsidRPr="00493D31">
              <w:rPr>
                <w:rFonts w:ascii="Times New Roman" w:eastAsia="Calibri" w:hAnsi="Times New Roman" w:cs="Times New Roman"/>
              </w:rPr>
              <w:t>.)- 30</w:t>
            </w:r>
          </w:p>
        </w:tc>
        <w:tc>
          <w:tcPr>
            <w:tcW w:w="2478"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водоотведение, очистка сточных вод</w:t>
            </w:r>
          </w:p>
        </w:tc>
        <w:tc>
          <w:tcPr>
            <w:tcW w:w="2299" w:type="dxa"/>
            <w:vAlign w:val="center"/>
          </w:tcPr>
          <w:p w:rsidR="004B64EF" w:rsidRPr="00493D31" w:rsidRDefault="004B64EF" w:rsidP="00E32113">
            <w:pPr>
              <w:spacing w:before="120" w:after="120"/>
              <w:jc w:val="center"/>
              <w:rPr>
                <w:rFonts w:ascii="Times New Roman" w:eastAsia="Calibri" w:hAnsi="Times New Roman" w:cs="Times New Roman"/>
              </w:rPr>
            </w:pPr>
            <w:r w:rsidRPr="00493D31">
              <w:rPr>
                <w:rFonts w:ascii="Times New Roman" w:eastAsia="Calibri" w:hAnsi="Times New Roman" w:cs="Times New Roman"/>
              </w:rPr>
              <w:t xml:space="preserve">д. </w:t>
            </w:r>
            <w:proofErr w:type="spellStart"/>
            <w:r w:rsidRPr="00493D31">
              <w:rPr>
                <w:rFonts w:ascii="Times New Roman" w:eastAsia="Calibri" w:hAnsi="Times New Roman" w:cs="Times New Roman"/>
              </w:rPr>
              <w:t>Воспушка</w:t>
            </w:r>
            <w:proofErr w:type="spellEnd"/>
            <w:r w:rsidRPr="00493D31">
              <w:rPr>
                <w:rFonts w:ascii="Times New Roman" w:eastAsia="Calibri" w:hAnsi="Times New Roman" w:cs="Times New Roman"/>
              </w:rPr>
              <w:t xml:space="preserve"> </w:t>
            </w:r>
            <w:proofErr w:type="spellStart"/>
            <w:r w:rsidRPr="00493D31">
              <w:rPr>
                <w:rFonts w:ascii="Times New Roman" w:eastAsia="Calibri" w:hAnsi="Times New Roman" w:cs="Times New Roman"/>
              </w:rPr>
              <w:t>Петушинского</w:t>
            </w:r>
            <w:proofErr w:type="spellEnd"/>
            <w:r w:rsidRPr="00493D31">
              <w:rPr>
                <w:rFonts w:ascii="Times New Roman" w:eastAsia="Calibri" w:hAnsi="Times New Roman" w:cs="Times New Roman"/>
              </w:rPr>
              <w:t xml:space="preserve"> района</w:t>
            </w:r>
          </w:p>
        </w:tc>
        <w:tc>
          <w:tcPr>
            <w:tcW w:w="2166"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муниципальный</w:t>
            </w:r>
          </w:p>
        </w:tc>
        <w:tc>
          <w:tcPr>
            <w:tcW w:w="2692" w:type="dxa"/>
            <w:vAlign w:val="center"/>
          </w:tcPr>
          <w:p w:rsidR="004B64EF" w:rsidRPr="00493D31" w:rsidRDefault="004B64EF" w:rsidP="00E32113">
            <w:pPr>
              <w:spacing w:before="120" w:after="120"/>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Очистные сооружения</w:t>
            </w:r>
          </w:p>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п. Труд</w:t>
            </w:r>
          </w:p>
        </w:tc>
        <w:tc>
          <w:tcPr>
            <w:tcW w:w="2551"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Мощность объекта (м</w:t>
            </w:r>
            <w:r w:rsidRPr="00493D31">
              <w:rPr>
                <w:rFonts w:ascii="Times New Roman" w:eastAsia="Calibri" w:hAnsi="Times New Roman" w:cs="Times New Roman"/>
                <w:vertAlign w:val="superscript"/>
              </w:rPr>
              <w:t>3</w:t>
            </w:r>
            <w:r w:rsidRPr="00493D31">
              <w:rPr>
                <w:rFonts w:ascii="Times New Roman" w:eastAsia="Calibri" w:hAnsi="Times New Roman" w:cs="Times New Roman"/>
              </w:rPr>
              <w:t>/</w:t>
            </w:r>
            <w:proofErr w:type="spellStart"/>
            <w:r w:rsidRPr="00493D31">
              <w:rPr>
                <w:rFonts w:ascii="Times New Roman" w:eastAsia="Calibri" w:hAnsi="Times New Roman" w:cs="Times New Roman"/>
              </w:rPr>
              <w:t>сут</w:t>
            </w:r>
            <w:proofErr w:type="spellEnd"/>
            <w:r w:rsidRPr="00493D31">
              <w:rPr>
                <w:rFonts w:ascii="Times New Roman" w:eastAsia="Calibri" w:hAnsi="Times New Roman" w:cs="Times New Roman"/>
              </w:rPr>
              <w:t>.)-80</w:t>
            </w:r>
          </w:p>
        </w:tc>
        <w:tc>
          <w:tcPr>
            <w:tcW w:w="2478"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водоотведение, очистка сточных вод</w:t>
            </w:r>
          </w:p>
        </w:tc>
        <w:tc>
          <w:tcPr>
            <w:tcW w:w="2299" w:type="dxa"/>
            <w:vAlign w:val="center"/>
          </w:tcPr>
          <w:p w:rsidR="004B64EF" w:rsidRPr="00493D31" w:rsidRDefault="004B64EF" w:rsidP="00E32113">
            <w:pPr>
              <w:spacing w:before="120" w:after="120"/>
              <w:jc w:val="center"/>
              <w:rPr>
                <w:rFonts w:ascii="Times New Roman" w:eastAsia="Calibri" w:hAnsi="Times New Roman" w:cs="Times New Roman"/>
              </w:rPr>
            </w:pPr>
            <w:r w:rsidRPr="00493D31">
              <w:rPr>
                <w:rFonts w:ascii="Times New Roman" w:eastAsia="Calibri" w:hAnsi="Times New Roman" w:cs="Times New Roman"/>
              </w:rPr>
              <w:t>п. Труд Петушинского района</w:t>
            </w:r>
          </w:p>
        </w:tc>
        <w:tc>
          <w:tcPr>
            <w:tcW w:w="2166"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муниципальный</w:t>
            </w:r>
          </w:p>
        </w:tc>
        <w:tc>
          <w:tcPr>
            <w:tcW w:w="2692" w:type="dxa"/>
            <w:vAlign w:val="center"/>
          </w:tcPr>
          <w:p w:rsidR="004B64EF" w:rsidRPr="00493D31" w:rsidRDefault="004B64EF" w:rsidP="00E32113">
            <w:pPr>
              <w:spacing w:before="120" w:after="120"/>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vAlign w:val="center"/>
          </w:tcPr>
          <w:p w:rsidR="004B64EF" w:rsidRPr="00493D31" w:rsidRDefault="004B64EF" w:rsidP="00E32113">
            <w:pPr>
              <w:jc w:val="center"/>
              <w:rPr>
                <w:rFonts w:ascii="Times New Roman" w:eastAsia="Calibri" w:hAnsi="Times New Roman" w:cs="Times New Roman"/>
                <w:color w:val="000000"/>
              </w:rPr>
            </w:pPr>
            <w:r w:rsidRPr="00493D31">
              <w:rPr>
                <w:rFonts w:ascii="Times New Roman" w:eastAsia="Calibri" w:hAnsi="Times New Roman" w:cs="Times New Roman"/>
                <w:color w:val="000000"/>
              </w:rPr>
              <w:t>Водопроводные сети</w:t>
            </w:r>
          </w:p>
        </w:tc>
        <w:tc>
          <w:tcPr>
            <w:tcW w:w="2551" w:type="dxa"/>
            <w:vAlign w:val="center"/>
          </w:tcPr>
          <w:p w:rsidR="004B64EF" w:rsidRPr="00493D31" w:rsidRDefault="004B64EF" w:rsidP="00E32113">
            <w:pPr>
              <w:jc w:val="center"/>
              <w:rPr>
                <w:rFonts w:ascii="Times New Roman" w:eastAsia="Calibri" w:hAnsi="Times New Roman" w:cs="Times New Roman"/>
                <w:color w:val="000000"/>
              </w:rPr>
            </w:pPr>
            <w:r w:rsidRPr="00493D31">
              <w:rPr>
                <w:rFonts w:ascii="Times New Roman" w:eastAsia="Calibri" w:hAnsi="Times New Roman" w:cs="Times New Roman"/>
                <w:color w:val="000000"/>
              </w:rPr>
              <w:t>водоснабжение</w:t>
            </w:r>
          </w:p>
        </w:tc>
        <w:tc>
          <w:tcPr>
            <w:tcW w:w="2478" w:type="dxa"/>
            <w:vAlign w:val="center"/>
          </w:tcPr>
          <w:p w:rsidR="004B64EF" w:rsidRPr="00493D31" w:rsidRDefault="004B64EF" w:rsidP="00E32113">
            <w:pPr>
              <w:jc w:val="center"/>
              <w:rPr>
                <w:rFonts w:ascii="Times New Roman" w:eastAsia="Calibri" w:hAnsi="Times New Roman" w:cs="Times New Roman"/>
                <w:color w:val="000000"/>
              </w:rPr>
            </w:pPr>
            <w:r w:rsidRPr="00493D31">
              <w:rPr>
                <w:rFonts w:ascii="Times New Roman" w:eastAsia="Calibri" w:hAnsi="Times New Roman" w:cs="Times New Roman"/>
                <w:color w:val="000000"/>
              </w:rPr>
              <w:t>обеспечение централизованным водоснабжением</w:t>
            </w:r>
          </w:p>
        </w:tc>
        <w:tc>
          <w:tcPr>
            <w:tcW w:w="2299" w:type="dxa"/>
            <w:vAlign w:val="center"/>
          </w:tcPr>
          <w:p w:rsidR="004B64EF" w:rsidRPr="00493D31" w:rsidRDefault="004B64EF" w:rsidP="00E32113">
            <w:pPr>
              <w:jc w:val="center"/>
              <w:rPr>
                <w:rFonts w:ascii="Times New Roman" w:eastAsia="Calibri" w:hAnsi="Times New Roman" w:cs="Times New Roman"/>
                <w:color w:val="000000"/>
              </w:rPr>
            </w:pPr>
            <w:r w:rsidRPr="00493D31">
              <w:rPr>
                <w:rFonts w:ascii="Times New Roman" w:eastAsia="Calibri" w:hAnsi="Times New Roman" w:cs="Times New Roman"/>
                <w:color w:val="000000"/>
              </w:rPr>
              <w:t xml:space="preserve">Восточный микрорайон  </w:t>
            </w:r>
            <w:proofErr w:type="gramStart"/>
            <w:r w:rsidRPr="00493D31">
              <w:rPr>
                <w:rFonts w:ascii="Times New Roman" w:eastAsia="Calibri" w:hAnsi="Times New Roman" w:cs="Times New Roman"/>
                <w:color w:val="000000"/>
              </w:rPr>
              <w:t>г</w:t>
            </w:r>
            <w:proofErr w:type="gramEnd"/>
            <w:r w:rsidRPr="00493D31">
              <w:rPr>
                <w:rFonts w:ascii="Times New Roman" w:eastAsia="Calibri" w:hAnsi="Times New Roman" w:cs="Times New Roman"/>
                <w:color w:val="000000"/>
              </w:rPr>
              <w:t>. Петушки (многодетные)</w:t>
            </w:r>
          </w:p>
        </w:tc>
        <w:tc>
          <w:tcPr>
            <w:tcW w:w="2166"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муниципальный</w:t>
            </w:r>
          </w:p>
        </w:tc>
        <w:tc>
          <w:tcPr>
            <w:tcW w:w="2692"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vAlign w:val="center"/>
          </w:tcPr>
          <w:p w:rsidR="004B64EF" w:rsidRPr="00493D31" w:rsidRDefault="004B64EF" w:rsidP="00E32113">
            <w:pPr>
              <w:jc w:val="center"/>
              <w:rPr>
                <w:rFonts w:ascii="Times New Roman" w:eastAsia="Calibri" w:hAnsi="Times New Roman" w:cs="Times New Roman"/>
                <w:color w:val="000000"/>
              </w:rPr>
            </w:pPr>
            <w:r w:rsidRPr="00493D31">
              <w:rPr>
                <w:rFonts w:ascii="Times New Roman" w:eastAsia="Calibri" w:hAnsi="Times New Roman" w:cs="Times New Roman"/>
                <w:color w:val="000000"/>
              </w:rPr>
              <w:t>Газопроводные сети</w:t>
            </w:r>
          </w:p>
        </w:tc>
        <w:tc>
          <w:tcPr>
            <w:tcW w:w="2551" w:type="dxa"/>
            <w:vAlign w:val="center"/>
          </w:tcPr>
          <w:p w:rsidR="004B64EF" w:rsidRPr="00493D31" w:rsidRDefault="004B64EF" w:rsidP="00E32113">
            <w:pPr>
              <w:jc w:val="center"/>
              <w:rPr>
                <w:rFonts w:ascii="Times New Roman" w:eastAsia="Calibri" w:hAnsi="Times New Roman" w:cs="Times New Roman"/>
                <w:color w:val="000000"/>
              </w:rPr>
            </w:pPr>
            <w:r w:rsidRPr="00493D31">
              <w:rPr>
                <w:rFonts w:ascii="Times New Roman" w:eastAsia="Calibri" w:hAnsi="Times New Roman" w:cs="Times New Roman"/>
                <w:color w:val="000000"/>
              </w:rPr>
              <w:t>газоснабжение</w:t>
            </w:r>
          </w:p>
        </w:tc>
        <w:tc>
          <w:tcPr>
            <w:tcW w:w="2478" w:type="dxa"/>
            <w:vAlign w:val="center"/>
          </w:tcPr>
          <w:p w:rsidR="004B64EF" w:rsidRPr="00493D31" w:rsidRDefault="004B64EF" w:rsidP="00E32113">
            <w:pPr>
              <w:jc w:val="center"/>
              <w:rPr>
                <w:rFonts w:ascii="Times New Roman" w:eastAsia="Calibri" w:hAnsi="Times New Roman" w:cs="Times New Roman"/>
                <w:color w:val="000000"/>
              </w:rPr>
            </w:pPr>
            <w:r w:rsidRPr="00493D31">
              <w:rPr>
                <w:rFonts w:ascii="Times New Roman" w:eastAsia="Calibri" w:hAnsi="Times New Roman" w:cs="Times New Roman"/>
                <w:color w:val="000000"/>
              </w:rPr>
              <w:t>газоснабжение</w:t>
            </w:r>
          </w:p>
        </w:tc>
        <w:tc>
          <w:tcPr>
            <w:tcW w:w="2299" w:type="dxa"/>
            <w:vAlign w:val="center"/>
          </w:tcPr>
          <w:p w:rsidR="004B64EF" w:rsidRPr="00493D31" w:rsidRDefault="004B64EF" w:rsidP="00E32113">
            <w:pPr>
              <w:jc w:val="center"/>
              <w:rPr>
                <w:rFonts w:ascii="Times New Roman" w:eastAsia="Calibri" w:hAnsi="Times New Roman" w:cs="Times New Roman"/>
                <w:color w:val="000000"/>
              </w:rPr>
            </w:pPr>
            <w:r w:rsidRPr="00493D31">
              <w:rPr>
                <w:rFonts w:ascii="Times New Roman" w:eastAsia="Calibri" w:hAnsi="Times New Roman" w:cs="Times New Roman"/>
                <w:color w:val="000000"/>
              </w:rPr>
              <w:t xml:space="preserve">Восточный микрорайон </w:t>
            </w:r>
            <w:proofErr w:type="gramStart"/>
            <w:r w:rsidRPr="00493D31">
              <w:rPr>
                <w:rFonts w:ascii="Times New Roman" w:eastAsia="Calibri" w:hAnsi="Times New Roman" w:cs="Times New Roman"/>
                <w:color w:val="000000"/>
              </w:rPr>
              <w:t>г</w:t>
            </w:r>
            <w:proofErr w:type="gramEnd"/>
            <w:r w:rsidRPr="00493D31">
              <w:rPr>
                <w:rFonts w:ascii="Times New Roman" w:eastAsia="Calibri" w:hAnsi="Times New Roman" w:cs="Times New Roman"/>
                <w:color w:val="000000"/>
              </w:rPr>
              <w:t>. Петушки (многодетные)</w:t>
            </w:r>
          </w:p>
        </w:tc>
        <w:tc>
          <w:tcPr>
            <w:tcW w:w="2166"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муниципальный</w:t>
            </w:r>
          </w:p>
        </w:tc>
        <w:tc>
          <w:tcPr>
            <w:tcW w:w="2692"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vAlign w:val="center"/>
          </w:tcPr>
          <w:p w:rsidR="004B64EF" w:rsidRPr="00493D31" w:rsidRDefault="004B64EF" w:rsidP="00E32113">
            <w:pPr>
              <w:jc w:val="center"/>
              <w:rPr>
                <w:rFonts w:ascii="Times New Roman" w:eastAsia="Calibri" w:hAnsi="Times New Roman" w:cs="Times New Roman"/>
                <w:color w:val="000000"/>
              </w:rPr>
            </w:pPr>
            <w:r w:rsidRPr="00493D31">
              <w:rPr>
                <w:rFonts w:ascii="Times New Roman" w:eastAsia="Calibri" w:hAnsi="Times New Roman" w:cs="Times New Roman"/>
                <w:color w:val="000000"/>
              </w:rPr>
              <w:t xml:space="preserve">Водопроводные </w:t>
            </w:r>
            <w:r w:rsidRPr="00493D31">
              <w:rPr>
                <w:rFonts w:ascii="Times New Roman" w:eastAsia="Calibri" w:hAnsi="Times New Roman" w:cs="Times New Roman"/>
                <w:color w:val="000000"/>
              </w:rPr>
              <w:lastRenderedPageBreak/>
              <w:t>сети</w:t>
            </w:r>
          </w:p>
        </w:tc>
        <w:tc>
          <w:tcPr>
            <w:tcW w:w="2551" w:type="dxa"/>
            <w:vAlign w:val="center"/>
          </w:tcPr>
          <w:p w:rsidR="004B64EF" w:rsidRPr="00493D31" w:rsidRDefault="004B64EF" w:rsidP="00E32113">
            <w:pPr>
              <w:jc w:val="center"/>
              <w:rPr>
                <w:rFonts w:ascii="Times New Roman" w:eastAsia="Calibri" w:hAnsi="Times New Roman" w:cs="Times New Roman"/>
                <w:color w:val="000000"/>
              </w:rPr>
            </w:pPr>
            <w:r w:rsidRPr="00493D31">
              <w:rPr>
                <w:rFonts w:ascii="Times New Roman" w:eastAsia="Calibri" w:hAnsi="Times New Roman" w:cs="Times New Roman"/>
                <w:color w:val="000000"/>
              </w:rPr>
              <w:lastRenderedPageBreak/>
              <w:t>водоснабжение</w:t>
            </w:r>
          </w:p>
        </w:tc>
        <w:tc>
          <w:tcPr>
            <w:tcW w:w="2478" w:type="dxa"/>
            <w:vAlign w:val="center"/>
          </w:tcPr>
          <w:p w:rsidR="004B64EF" w:rsidRPr="00493D31" w:rsidRDefault="004B64EF" w:rsidP="00E32113">
            <w:pPr>
              <w:jc w:val="center"/>
              <w:rPr>
                <w:rFonts w:ascii="Times New Roman" w:eastAsia="Calibri" w:hAnsi="Times New Roman" w:cs="Times New Roman"/>
                <w:color w:val="000000"/>
              </w:rPr>
            </w:pPr>
            <w:r w:rsidRPr="00493D31">
              <w:rPr>
                <w:rFonts w:ascii="Times New Roman" w:eastAsia="Calibri" w:hAnsi="Times New Roman" w:cs="Times New Roman"/>
                <w:color w:val="000000"/>
              </w:rPr>
              <w:t xml:space="preserve">обеспечение </w:t>
            </w:r>
            <w:r w:rsidRPr="00493D31">
              <w:rPr>
                <w:rFonts w:ascii="Times New Roman" w:eastAsia="Calibri" w:hAnsi="Times New Roman" w:cs="Times New Roman"/>
                <w:color w:val="000000"/>
              </w:rPr>
              <w:lastRenderedPageBreak/>
              <w:t>централизованным водоснабжением</w:t>
            </w:r>
          </w:p>
        </w:tc>
        <w:tc>
          <w:tcPr>
            <w:tcW w:w="2299" w:type="dxa"/>
            <w:vAlign w:val="center"/>
          </w:tcPr>
          <w:p w:rsidR="004B64EF" w:rsidRPr="00493D31" w:rsidRDefault="004B64EF" w:rsidP="00E32113">
            <w:pPr>
              <w:jc w:val="center"/>
              <w:rPr>
                <w:rFonts w:ascii="Times New Roman" w:eastAsia="Calibri" w:hAnsi="Times New Roman" w:cs="Times New Roman"/>
                <w:color w:val="000000"/>
              </w:rPr>
            </w:pPr>
            <w:r w:rsidRPr="00493D31">
              <w:rPr>
                <w:rFonts w:ascii="Times New Roman" w:eastAsia="Calibri" w:hAnsi="Times New Roman" w:cs="Times New Roman"/>
                <w:color w:val="000000"/>
              </w:rPr>
              <w:lastRenderedPageBreak/>
              <w:t xml:space="preserve">ул. </w:t>
            </w:r>
            <w:proofErr w:type="gramStart"/>
            <w:r w:rsidRPr="00493D31">
              <w:rPr>
                <w:rFonts w:ascii="Times New Roman" w:eastAsia="Calibri" w:hAnsi="Times New Roman" w:cs="Times New Roman"/>
                <w:color w:val="000000"/>
              </w:rPr>
              <w:t>Вокзальная</w:t>
            </w:r>
            <w:proofErr w:type="gramEnd"/>
            <w:r w:rsidRPr="00493D31">
              <w:rPr>
                <w:rFonts w:ascii="Times New Roman" w:eastAsia="Calibri" w:hAnsi="Times New Roman" w:cs="Times New Roman"/>
                <w:color w:val="000000"/>
              </w:rPr>
              <w:t xml:space="preserve"> г. </w:t>
            </w:r>
            <w:r w:rsidRPr="00493D31">
              <w:rPr>
                <w:rFonts w:ascii="Times New Roman" w:eastAsia="Calibri" w:hAnsi="Times New Roman" w:cs="Times New Roman"/>
                <w:color w:val="000000"/>
              </w:rPr>
              <w:lastRenderedPageBreak/>
              <w:t xml:space="preserve">Петушки (от </w:t>
            </w:r>
            <w:proofErr w:type="spellStart"/>
            <w:r w:rsidRPr="00493D31">
              <w:rPr>
                <w:rFonts w:ascii="Times New Roman" w:eastAsia="Calibri" w:hAnsi="Times New Roman" w:cs="Times New Roman"/>
                <w:color w:val="000000"/>
              </w:rPr>
              <w:t>д</w:t>
            </w:r>
            <w:proofErr w:type="spellEnd"/>
            <w:r w:rsidRPr="00493D31">
              <w:rPr>
                <w:rFonts w:ascii="Times New Roman" w:eastAsia="Calibri" w:hAnsi="Times New Roman" w:cs="Times New Roman"/>
                <w:color w:val="000000"/>
              </w:rPr>
              <w:t xml:space="preserve"> № 1 до д. № 61)</w:t>
            </w:r>
          </w:p>
        </w:tc>
        <w:tc>
          <w:tcPr>
            <w:tcW w:w="2166"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lastRenderedPageBreak/>
              <w:t>муниципальный</w:t>
            </w:r>
          </w:p>
        </w:tc>
        <w:tc>
          <w:tcPr>
            <w:tcW w:w="2692"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vAlign w:val="center"/>
          </w:tcPr>
          <w:p w:rsidR="004B64EF" w:rsidRPr="00493D31" w:rsidRDefault="004B64EF" w:rsidP="00E32113">
            <w:pPr>
              <w:jc w:val="center"/>
              <w:rPr>
                <w:rFonts w:ascii="Times New Roman" w:eastAsia="Calibri" w:hAnsi="Times New Roman" w:cs="Times New Roman"/>
                <w:color w:val="000000"/>
              </w:rPr>
            </w:pPr>
            <w:r w:rsidRPr="00493D31">
              <w:rPr>
                <w:rFonts w:ascii="Times New Roman" w:eastAsia="Calibri" w:hAnsi="Times New Roman" w:cs="Times New Roman"/>
                <w:color w:val="000000"/>
              </w:rPr>
              <w:t>Водопроводные сети</w:t>
            </w:r>
          </w:p>
        </w:tc>
        <w:tc>
          <w:tcPr>
            <w:tcW w:w="2551" w:type="dxa"/>
            <w:vAlign w:val="center"/>
          </w:tcPr>
          <w:p w:rsidR="004B64EF" w:rsidRPr="00493D31" w:rsidRDefault="004B64EF" w:rsidP="00E32113">
            <w:pPr>
              <w:jc w:val="center"/>
              <w:rPr>
                <w:rFonts w:ascii="Times New Roman" w:eastAsia="Calibri" w:hAnsi="Times New Roman" w:cs="Times New Roman"/>
                <w:color w:val="000000"/>
              </w:rPr>
            </w:pPr>
            <w:r w:rsidRPr="00493D31">
              <w:rPr>
                <w:rFonts w:ascii="Times New Roman" w:eastAsia="Calibri" w:hAnsi="Times New Roman" w:cs="Times New Roman"/>
                <w:color w:val="000000"/>
              </w:rPr>
              <w:t>водоснабжение</w:t>
            </w:r>
          </w:p>
        </w:tc>
        <w:tc>
          <w:tcPr>
            <w:tcW w:w="2478" w:type="dxa"/>
            <w:vAlign w:val="center"/>
          </w:tcPr>
          <w:p w:rsidR="004B64EF" w:rsidRPr="00493D31" w:rsidRDefault="004B64EF" w:rsidP="00E32113">
            <w:pPr>
              <w:jc w:val="center"/>
              <w:rPr>
                <w:rFonts w:ascii="Times New Roman" w:eastAsia="Calibri" w:hAnsi="Times New Roman" w:cs="Times New Roman"/>
                <w:color w:val="000000"/>
              </w:rPr>
            </w:pPr>
            <w:r w:rsidRPr="00493D31">
              <w:rPr>
                <w:rFonts w:ascii="Times New Roman" w:eastAsia="Calibri" w:hAnsi="Times New Roman" w:cs="Times New Roman"/>
                <w:color w:val="000000"/>
              </w:rPr>
              <w:t>обеспечение централизованным водоснабжением</w:t>
            </w:r>
          </w:p>
        </w:tc>
        <w:tc>
          <w:tcPr>
            <w:tcW w:w="2299" w:type="dxa"/>
            <w:vAlign w:val="center"/>
          </w:tcPr>
          <w:p w:rsidR="004B64EF" w:rsidRPr="00493D31" w:rsidRDefault="004B64EF" w:rsidP="00E32113">
            <w:pPr>
              <w:jc w:val="center"/>
              <w:rPr>
                <w:rFonts w:ascii="Times New Roman" w:eastAsia="Calibri" w:hAnsi="Times New Roman" w:cs="Times New Roman"/>
                <w:color w:val="000000"/>
              </w:rPr>
            </w:pPr>
            <w:r w:rsidRPr="00493D31">
              <w:rPr>
                <w:rFonts w:ascii="Times New Roman" w:eastAsia="Calibri" w:hAnsi="Times New Roman" w:cs="Times New Roman"/>
                <w:color w:val="000000"/>
              </w:rPr>
              <w:t xml:space="preserve">ул. </w:t>
            </w:r>
            <w:proofErr w:type="gramStart"/>
            <w:r w:rsidRPr="00493D31">
              <w:rPr>
                <w:rFonts w:ascii="Times New Roman" w:eastAsia="Calibri" w:hAnsi="Times New Roman" w:cs="Times New Roman"/>
                <w:color w:val="000000"/>
              </w:rPr>
              <w:t>Сосновая</w:t>
            </w:r>
            <w:proofErr w:type="gramEnd"/>
            <w:r w:rsidRPr="00493D31">
              <w:rPr>
                <w:rFonts w:ascii="Times New Roman" w:eastAsia="Calibri" w:hAnsi="Times New Roman" w:cs="Times New Roman"/>
                <w:color w:val="000000"/>
              </w:rPr>
              <w:t xml:space="preserve"> г. Петушки</w:t>
            </w:r>
          </w:p>
        </w:tc>
        <w:tc>
          <w:tcPr>
            <w:tcW w:w="2166"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муниципальный</w:t>
            </w:r>
          </w:p>
        </w:tc>
        <w:tc>
          <w:tcPr>
            <w:tcW w:w="2692" w:type="dxa"/>
            <w:vAlign w:val="center"/>
          </w:tcPr>
          <w:p w:rsidR="004B64EF" w:rsidRPr="00493D31" w:rsidRDefault="004B64EF" w:rsidP="00E32113">
            <w:pPr>
              <w:jc w:val="center"/>
              <w:rPr>
                <w:rFonts w:ascii="Times New Roman" w:eastAsia="Calibri" w:hAnsi="Times New Roman" w:cs="Times New Roman"/>
              </w:rPr>
            </w:pPr>
            <w:r w:rsidRPr="00493D31">
              <w:rPr>
                <w:rFonts w:ascii="Times New Roman" w:eastAsia="Calibri" w:hAnsi="Times New Roman" w:cs="Times New Roman"/>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tcPr>
          <w:p w:rsidR="004B64EF" w:rsidRDefault="004B64EF" w:rsidP="00E32113">
            <w:pPr>
              <w:pStyle w:val="af4"/>
              <w:snapToGrid w:val="0"/>
              <w:spacing w:after="200"/>
              <w:jc w:val="center"/>
              <w:rPr>
                <w:rFonts w:hint="eastAsia"/>
              </w:rPr>
            </w:pPr>
            <w:r>
              <w:rPr>
                <w:rFonts w:ascii="Times New Roman" w:hAnsi="Times New Roman" w:cs="Times New Roman"/>
                <w:sz w:val="21"/>
                <w:szCs w:val="21"/>
              </w:rPr>
              <w:t xml:space="preserve">Строительство Станции водоподготовки на территории УВС (узел водопроводных сооружений) третьего подъема </w:t>
            </w:r>
            <w:proofErr w:type="gramStart"/>
            <w:r>
              <w:rPr>
                <w:rFonts w:ascii="Times New Roman" w:hAnsi="Times New Roman" w:cs="Times New Roman"/>
                <w:sz w:val="21"/>
                <w:szCs w:val="21"/>
              </w:rPr>
              <w:t>в</w:t>
            </w:r>
            <w:proofErr w:type="gramEnd"/>
            <w:r>
              <w:rPr>
                <w:rFonts w:ascii="Times New Roman" w:hAnsi="Times New Roman" w:cs="Times New Roman"/>
                <w:sz w:val="21"/>
                <w:szCs w:val="21"/>
              </w:rPr>
              <w:t xml:space="preserve"> ЗАТО г. Радужный Владимирской области (обезжелезивания)</w:t>
            </w:r>
          </w:p>
        </w:tc>
        <w:tc>
          <w:tcPr>
            <w:tcW w:w="2551" w:type="dxa"/>
          </w:tcPr>
          <w:p w:rsidR="004B64EF" w:rsidRDefault="004B64EF" w:rsidP="00E32113">
            <w:pPr>
              <w:pStyle w:val="af4"/>
              <w:jc w:val="center"/>
              <w:rPr>
                <w:rFonts w:hint="eastAsia"/>
              </w:rPr>
            </w:pPr>
            <w:r>
              <w:rPr>
                <w:rFonts w:ascii="Times New Roman" w:hAnsi="Times New Roman"/>
                <w:sz w:val="21"/>
                <w:szCs w:val="21"/>
              </w:rPr>
              <w:t>Создание необходимой технологической системы хозяйственно-питьевого водоснабжения, обеспечивающей потребителей качественной водой</w:t>
            </w:r>
          </w:p>
        </w:tc>
        <w:tc>
          <w:tcPr>
            <w:tcW w:w="2478" w:type="dxa"/>
          </w:tcPr>
          <w:p w:rsidR="004B64EF" w:rsidRDefault="004B64EF" w:rsidP="00E32113">
            <w:pPr>
              <w:pStyle w:val="af4"/>
              <w:jc w:val="center"/>
              <w:rPr>
                <w:rFonts w:hint="eastAsia"/>
              </w:rPr>
            </w:pPr>
            <w:r>
              <w:rPr>
                <w:rFonts w:ascii="Times New Roman" w:hAnsi="Times New Roman"/>
                <w:sz w:val="21"/>
                <w:szCs w:val="21"/>
              </w:rPr>
              <w:t>Обеспечение населения города питьевой водой, соответствующей санитарным правилам и нормам</w:t>
            </w:r>
          </w:p>
          <w:p w:rsidR="004B64EF" w:rsidRDefault="004B64EF" w:rsidP="00E32113">
            <w:pPr>
              <w:pStyle w:val="af4"/>
              <w:jc w:val="center"/>
              <w:rPr>
                <w:rFonts w:ascii="Times New Roman" w:hAnsi="Times New Roman"/>
                <w:sz w:val="21"/>
                <w:szCs w:val="21"/>
              </w:rPr>
            </w:pPr>
          </w:p>
        </w:tc>
        <w:tc>
          <w:tcPr>
            <w:tcW w:w="2299" w:type="dxa"/>
          </w:tcPr>
          <w:p w:rsidR="004B64EF" w:rsidRDefault="004B64EF" w:rsidP="00E32113">
            <w:pPr>
              <w:pStyle w:val="af4"/>
              <w:jc w:val="center"/>
              <w:rPr>
                <w:rFonts w:hint="eastAsia"/>
              </w:rPr>
            </w:pPr>
            <w:r>
              <w:rPr>
                <w:rFonts w:ascii="Times New Roman" w:hAnsi="Times New Roman"/>
                <w:sz w:val="21"/>
                <w:szCs w:val="21"/>
              </w:rPr>
              <w:t xml:space="preserve">Владимирская область, </w:t>
            </w:r>
            <w:proofErr w:type="gramStart"/>
            <w:r>
              <w:rPr>
                <w:rFonts w:ascii="Times New Roman" w:hAnsi="Times New Roman"/>
                <w:sz w:val="21"/>
                <w:szCs w:val="21"/>
              </w:rPr>
              <w:t>г</w:t>
            </w:r>
            <w:proofErr w:type="gramEnd"/>
            <w:r>
              <w:rPr>
                <w:rFonts w:ascii="Times New Roman" w:hAnsi="Times New Roman"/>
                <w:sz w:val="21"/>
                <w:szCs w:val="21"/>
              </w:rPr>
              <w:t>. Радужный, 13/4 квартал.</w:t>
            </w:r>
          </w:p>
          <w:p w:rsidR="004B64EF" w:rsidRDefault="004B64EF" w:rsidP="00E32113">
            <w:pPr>
              <w:pStyle w:val="af4"/>
              <w:jc w:val="center"/>
              <w:rPr>
                <w:rFonts w:ascii="Times New Roman" w:hAnsi="Times New Roman"/>
                <w:sz w:val="21"/>
                <w:szCs w:val="21"/>
              </w:rPr>
            </w:pPr>
          </w:p>
          <w:p w:rsidR="004B64EF" w:rsidRDefault="004B64EF" w:rsidP="00E32113">
            <w:pPr>
              <w:pStyle w:val="af4"/>
              <w:jc w:val="center"/>
              <w:rPr>
                <w:rFonts w:ascii="Times New Roman" w:hAnsi="Times New Roman"/>
                <w:sz w:val="21"/>
                <w:szCs w:val="21"/>
              </w:rPr>
            </w:pPr>
          </w:p>
          <w:p w:rsidR="004B64EF" w:rsidRDefault="004B64EF" w:rsidP="00E32113">
            <w:pPr>
              <w:pStyle w:val="af4"/>
              <w:jc w:val="center"/>
              <w:rPr>
                <w:rFonts w:ascii="Times New Roman" w:hAnsi="Times New Roman"/>
                <w:sz w:val="21"/>
                <w:szCs w:val="21"/>
              </w:rPr>
            </w:pPr>
          </w:p>
          <w:p w:rsidR="004B64EF" w:rsidRDefault="004B64EF" w:rsidP="00E32113">
            <w:pPr>
              <w:pStyle w:val="af4"/>
              <w:jc w:val="center"/>
              <w:rPr>
                <w:rFonts w:ascii="Times New Roman" w:hAnsi="Times New Roman"/>
                <w:sz w:val="21"/>
                <w:szCs w:val="21"/>
              </w:rPr>
            </w:pPr>
          </w:p>
          <w:p w:rsidR="004B64EF" w:rsidRDefault="004B64EF" w:rsidP="00E32113">
            <w:pPr>
              <w:pStyle w:val="af4"/>
              <w:jc w:val="center"/>
              <w:rPr>
                <w:rFonts w:ascii="Times New Roman" w:hAnsi="Times New Roman"/>
                <w:sz w:val="21"/>
                <w:szCs w:val="21"/>
              </w:rPr>
            </w:pPr>
          </w:p>
          <w:p w:rsidR="004B64EF" w:rsidRDefault="004B64EF" w:rsidP="00E32113">
            <w:pPr>
              <w:pStyle w:val="af4"/>
              <w:jc w:val="center"/>
              <w:rPr>
                <w:rFonts w:ascii="Times New Roman" w:hAnsi="Times New Roman"/>
                <w:sz w:val="21"/>
                <w:szCs w:val="21"/>
              </w:rPr>
            </w:pPr>
          </w:p>
          <w:p w:rsidR="004B64EF" w:rsidRDefault="004B64EF" w:rsidP="00E32113">
            <w:pPr>
              <w:pStyle w:val="af4"/>
              <w:jc w:val="center"/>
              <w:rPr>
                <w:rFonts w:ascii="Times New Roman" w:hAnsi="Times New Roman"/>
                <w:sz w:val="21"/>
                <w:szCs w:val="21"/>
              </w:rPr>
            </w:pPr>
          </w:p>
        </w:tc>
        <w:tc>
          <w:tcPr>
            <w:tcW w:w="2166" w:type="dxa"/>
          </w:tcPr>
          <w:p w:rsidR="004B64EF" w:rsidRDefault="004B64EF" w:rsidP="00E32113">
            <w:pPr>
              <w:pStyle w:val="af4"/>
              <w:jc w:val="center"/>
              <w:rPr>
                <w:rFonts w:hint="eastAsia"/>
              </w:rPr>
            </w:pPr>
            <w:r>
              <w:rPr>
                <w:rFonts w:ascii="Times New Roman" w:hAnsi="Times New Roman"/>
                <w:sz w:val="21"/>
                <w:szCs w:val="21"/>
              </w:rPr>
              <w:t>Муниципального значения</w:t>
            </w:r>
          </w:p>
        </w:tc>
        <w:tc>
          <w:tcPr>
            <w:tcW w:w="2692" w:type="dxa"/>
          </w:tcPr>
          <w:p w:rsidR="004B64EF" w:rsidRDefault="004B64EF" w:rsidP="00E32113">
            <w:pPr>
              <w:pStyle w:val="af4"/>
              <w:jc w:val="center"/>
              <w:rPr>
                <w:rFonts w:hint="eastAsia"/>
              </w:rPr>
            </w:pPr>
            <w:r>
              <w:rPr>
                <w:rFonts w:ascii="Times New Roman" w:hAnsi="Times New Roman"/>
                <w:b/>
                <w:bCs/>
                <w:sz w:val="21"/>
                <w:szCs w:val="21"/>
              </w:rPr>
              <w:t>Создание</w:t>
            </w:r>
          </w:p>
          <w:p w:rsidR="004B64EF" w:rsidRDefault="004B64EF" w:rsidP="00E32113">
            <w:pPr>
              <w:pStyle w:val="af4"/>
              <w:jc w:val="center"/>
              <w:rPr>
                <w:rFonts w:hint="eastAsia"/>
              </w:rPr>
            </w:pPr>
            <w:r>
              <w:rPr>
                <w:rFonts w:ascii="Times New Roman" w:hAnsi="Times New Roman"/>
                <w:b/>
                <w:bCs/>
                <w:sz w:val="21"/>
                <w:szCs w:val="21"/>
              </w:rPr>
              <w:t>2020 г.</w:t>
            </w:r>
            <w:r>
              <w:rPr>
                <w:rFonts w:ascii="Times New Roman" w:hAnsi="Times New Roman"/>
                <w:sz w:val="21"/>
                <w:szCs w:val="21"/>
              </w:rPr>
              <w:t xml:space="preserve"> - </w:t>
            </w:r>
            <w:r>
              <w:rPr>
                <w:rFonts w:ascii="Times New Roman" w:hAnsi="Times New Roman" w:cs="Times New Roman"/>
                <w:sz w:val="21"/>
                <w:szCs w:val="21"/>
              </w:rPr>
              <w:t xml:space="preserve">Разработано </w:t>
            </w:r>
            <w:proofErr w:type="spellStart"/>
            <w:r>
              <w:rPr>
                <w:rFonts w:ascii="Times New Roman" w:hAnsi="Times New Roman" w:cs="Times New Roman"/>
                <w:sz w:val="21"/>
                <w:szCs w:val="21"/>
              </w:rPr>
              <w:t>предпроектное</w:t>
            </w:r>
            <w:proofErr w:type="spellEnd"/>
            <w:r>
              <w:rPr>
                <w:rFonts w:ascii="Times New Roman" w:hAnsi="Times New Roman" w:cs="Times New Roman"/>
                <w:sz w:val="21"/>
                <w:szCs w:val="21"/>
              </w:rPr>
              <w:t xml:space="preserve"> обоснование строительства объекта </w:t>
            </w:r>
          </w:p>
          <w:p w:rsidR="004B64EF" w:rsidRDefault="004B64EF" w:rsidP="00E32113">
            <w:pPr>
              <w:pStyle w:val="af4"/>
              <w:jc w:val="center"/>
              <w:rPr>
                <w:rFonts w:hint="eastAsia"/>
              </w:rPr>
            </w:pPr>
            <w:r>
              <w:rPr>
                <w:rFonts w:ascii="Times New Roman" w:hAnsi="Times New Roman" w:cs="Times New Roman"/>
                <w:b/>
                <w:bCs/>
                <w:sz w:val="21"/>
                <w:szCs w:val="21"/>
              </w:rPr>
              <w:t xml:space="preserve">2021 г. </w:t>
            </w:r>
            <w:r>
              <w:rPr>
                <w:rFonts w:ascii="Times New Roman" w:hAnsi="Times New Roman" w:cs="Times New Roman"/>
                <w:sz w:val="21"/>
                <w:szCs w:val="21"/>
              </w:rPr>
              <w:t>- Разработка проектно-изыскательских работ и сметной документации. Направление проектной документации на государственную экспертизу, сметной  документации на проверку достоверности определения сметной стоимости строительства</w:t>
            </w:r>
          </w:p>
          <w:p w:rsidR="004B64EF" w:rsidRDefault="004B64EF" w:rsidP="00E32113">
            <w:pPr>
              <w:pStyle w:val="af4"/>
              <w:jc w:val="center"/>
              <w:rPr>
                <w:rFonts w:hint="eastAsia"/>
              </w:rPr>
            </w:pPr>
            <w:r>
              <w:rPr>
                <w:rFonts w:ascii="Times New Roman" w:hAnsi="Times New Roman" w:cs="Times New Roman"/>
                <w:b/>
                <w:bCs/>
                <w:sz w:val="21"/>
                <w:szCs w:val="21"/>
              </w:rPr>
              <w:t xml:space="preserve">2023 г. </w:t>
            </w:r>
            <w:r>
              <w:rPr>
                <w:rFonts w:ascii="Times New Roman" w:hAnsi="Times New Roman" w:cs="Times New Roman"/>
                <w:sz w:val="21"/>
                <w:szCs w:val="21"/>
              </w:rPr>
              <w:t xml:space="preserve">- Строительство Станции водоподготовки на территории УВС третьего подъема </w:t>
            </w:r>
            <w:proofErr w:type="gramStart"/>
            <w:r>
              <w:rPr>
                <w:rFonts w:ascii="Times New Roman" w:hAnsi="Times New Roman" w:cs="Times New Roman"/>
                <w:sz w:val="21"/>
                <w:szCs w:val="21"/>
              </w:rPr>
              <w:t>в</w:t>
            </w:r>
            <w:proofErr w:type="gramEnd"/>
            <w:r>
              <w:rPr>
                <w:rFonts w:ascii="Times New Roman" w:hAnsi="Times New Roman" w:cs="Times New Roman"/>
                <w:sz w:val="21"/>
                <w:szCs w:val="21"/>
              </w:rPr>
              <w:t xml:space="preserve"> ЗАТО г. Радужный Владимирской области </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vAlign w:val="center"/>
          </w:tcPr>
          <w:p w:rsidR="004B64EF" w:rsidRPr="00C53419" w:rsidRDefault="004B64EF" w:rsidP="00E32113">
            <w:pPr>
              <w:jc w:val="center"/>
              <w:rPr>
                <w:rFonts w:ascii="Times New Roman" w:hAnsi="Times New Roman" w:cs="Times New Roman"/>
                <w:bCs/>
                <w:color w:val="000000"/>
              </w:rPr>
            </w:pPr>
            <w:r w:rsidRPr="00C53419">
              <w:rPr>
                <w:rFonts w:ascii="Times New Roman" w:hAnsi="Times New Roman" w:cs="Times New Roman"/>
                <w:bCs/>
                <w:color w:val="000000"/>
              </w:rPr>
              <w:t xml:space="preserve">Очистные сооружения </w:t>
            </w:r>
            <w:proofErr w:type="spellStart"/>
            <w:r w:rsidRPr="00C53419">
              <w:rPr>
                <w:rFonts w:ascii="Times New Roman" w:hAnsi="Times New Roman" w:cs="Times New Roman"/>
                <w:bCs/>
                <w:color w:val="000000"/>
              </w:rPr>
              <w:t>г</w:t>
            </w:r>
            <w:proofErr w:type="gramStart"/>
            <w:r w:rsidRPr="00C53419">
              <w:rPr>
                <w:rFonts w:ascii="Times New Roman" w:hAnsi="Times New Roman" w:cs="Times New Roman"/>
                <w:bCs/>
                <w:color w:val="000000"/>
              </w:rPr>
              <w:t>.С</w:t>
            </w:r>
            <w:proofErr w:type="gramEnd"/>
            <w:r w:rsidRPr="00C53419">
              <w:rPr>
                <w:rFonts w:ascii="Times New Roman" w:hAnsi="Times New Roman" w:cs="Times New Roman"/>
                <w:bCs/>
                <w:color w:val="000000"/>
              </w:rPr>
              <w:t>обинка</w:t>
            </w:r>
            <w:proofErr w:type="spellEnd"/>
          </w:p>
        </w:tc>
        <w:tc>
          <w:tcPr>
            <w:tcW w:w="2551" w:type="dxa"/>
            <w:vAlign w:val="center"/>
          </w:tcPr>
          <w:p w:rsidR="004B64EF" w:rsidRPr="00C53419" w:rsidRDefault="004B64EF" w:rsidP="00E32113">
            <w:pPr>
              <w:jc w:val="center"/>
              <w:rPr>
                <w:rFonts w:ascii="Times New Roman" w:hAnsi="Times New Roman" w:cs="Times New Roman"/>
                <w:bCs/>
                <w:color w:val="000000"/>
              </w:rPr>
            </w:pPr>
            <w:r w:rsidRPr="00C53419">
              <w:rPr>
                <w:rFonts w:ascii="Times New Roman" w:hAnsi="Times New Roman" w:cs="Times New Roman"/>
                <w:bCs/>
                <w:color w:val="000000"/>
              </w:rPr>
              <w:t>Планируемая мощность 17000 куб</w:t>
            </w:r>
            <w:proofErr w:type="gramStart"/>
            <w:r w:rsidRPr="00C53419">
              <w:rPr>
                <w:rFonts w:ascii="Times New Roman" w:hAnsi="Times New Roman" w:cs="Times New Roman"/>
                <w:bCs/>
                <w:color w:val="000000"/>
              </w:rPr>
              <w:t>.м</w:t>
            </w:r>
            <w:proofErr w:type="gramEnd"/>
            <w:r w:rsidRPr="00C53419">
              <w:rPr>
                <w:rFonts w:ascii="Times New Roman" w:hAnsi="Times New Roman" w:cs="Times New Roman"/>
                <w:bCs/>
                <w:color w:val="000000"/>
              </w:rPr>
              <w:t>/сутки</w:t>
            </w:r>
          </w:p>
        </w:tc>
        <w:tc>
          <w:tcPr>
            <w:tcW w:w="2478" w:type="dxa"/>
            <w:vAlign w:val="center"/>
          </w:tcPr>
          <w:p w:rsidR="004B64EF" w:rsidRPr="00C53419" w:rsidRDefault="004B64EF" w:rsidP="00E32113">
            <w:pPr>
              <w:jc w:val="center"/>
              <w:rPr>
                <w:rFonts w:ascii="Times New Roman" w:hAnsi="Times New Roman" w:cs="Times New Roman"/>
                <w:bCs/>
                <w:color w:val="000000"/>
              </w:rPr>
            </w:pPr>
            <w:r w:rsidRPr="00C53419">
              <w:rPr>
                <w:rFonts w:ascii="Times New Roman" w:hAnsi="Times New Roman" w:cs="Times New Roman"/>
                <w:bCs/>
                <w:color w:val="000000"/>
              </w:rPr>
              <w:t>Биологическая очистка сточных вод</w:t>
            </w:r>
          </w:p>
        </w:tc>
        <w:tc>
          <w:tcPr>
            <w:tcW w:w="2299" w:type="dxa"/>
            <w:vAlign w:val="center"/>
          </w:tcPr>
          <w:p w:rsidR="004B64EF" w:rsidRPr="00C53419" w:rsidRDefault="004B64EF" w:rsidP="00E32113">
            <w:pPr>
              <w:jc w:val="center"/>
              <w:rPr>
                <w:rFonts w:ascii="Times New Roman" w:hAnsi="Times New Roman" w:cs="Times New Roman"/>
                <w:bCs/>
                <w:color w:val="000000"/>
              </w:rPr>
            </w:pPr>
            <w:r w:rsidRPr="00C53419">
              <w:rPr>
                <w:rFonts w:ascii="Times New Roman" w:hAnsi="Times New Roman" w:cs="Times New Roman"/>
                <w:bCs/>
                <w:color w:val="000000"/>
              </w:rPr>
              <w:t>Г.Собинка,ул</w:t>
            </w:r>
            <w:proofErr w:type="gramStart"/>
            <w:r w:rsidRPr="00C53419">
              <w:rPr>
                <w:rFonts w:ascii="Times New Roman" w:hAnsi="Times New Roman" w:cs="Times New Roman"/>
                <w:bCs/>
                <w:color w:val="000000"/>
              </w:rPr>
              <w:t>.Л</w:t>
            </w:r>
            <w:proofErr w:type="gramEnd"/>
            <w:r w:rsidRPr="00C53419">
              <w:rPr>
                <w:rFonts w:ascii="Times New Roman" w:hAnsi="Times New Roman" w:cs="Times New Roman"/>
                <w:bCs/>
                <w:color w:val="000000"/>
              </w:rPr>
              <w:t>енина,д.107</w:t>
            </w:r>
          </w:p>
        </w:tc>
        <w:tc>
          <w:tcPr>
            <w:tcW w:w="2166" w:type="dxa"/>
            <w:vAlign w:val="center"/>
          </w:tcPr>
          <w:p w:rsidR="004B64EF" w:rsidRPr="00C53419" w:rsidRDefault="004B64EF" w:rsidP="00E32113">
            <w:pPr>
              <w:jc w:val="center"/>
              <w:rPr>
                <w:rFonts w:ascii="Times New Roman" w:hAnsi="Times New Roman" w:cs="Times New Roman"/>
                <w:bCs/>
                <w:color w:val="000000"/>
              </w:rPr>
            </w:pPr>
            <w:r w:rsidRPr="00C53419">
              <w:rPr>
                <w:rFonts w:ascii="Times New Roman" w:hAnsi="Times New Roman" w:cs="Times New Roman"/>
                <w:bCs/>
                <w:color w:val="000000"/>
              </w:rPr>
              <w:t>Очистка сточных вод</w:t>
            </w:r>
          </w:p>
        </w:tc>
        <w:tc>
          <w:tcPr>
            <w:tcW w:w="2692" w:type="dxa"/>
            <w:vAlign w:val="center"/>
          </w:tcPr>
          <w:p w:rsidR="004B64EF" w:rsidRPr="00C53419" w:rsidRDefault="004B64EF" w:rsidP="00E32113">
            <w:pPr>
              <w:jc w:val="center"/>
              <w:rPr>
                <w:rFonts w:ascii="Times New Roman" w:hAnsi="Times New Roman" w:cs="Times New Roman"/>
                <w:bCs/>
                <w:color w:val="000000"/>
              </w:rPr>
            </w:pPr>
            <w:r w:rsidRPr="00C53419">
              <w:rPr>
                <w:rFonts w:ascii="Times New Roman" w:hAnsi="Times New Roman" w:cs="Times New Roman"/>
                <w:bCs/>
                <w:color w:val="000000"/>
              </w:rPr>
              <w:t>Реконструкции очистных сооружений</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tcPr>
          <w:p w:rsidR="004B64EF" w:rsidRPr="006817A8" w:rsidRDefault="004B64EF" w:rsidP="00E32113">
            <w:pPr>
              <w:pStyle w:val="11"/>
              <w:shd w:val="clear" w:color="auto" w:fill="auto"/>
              <w:spacing w:line="240" w:lineRule="atLeast"/>
              <w:ind w:left="120"/>
              <w:jc w:val="center"/>
              <w:rPr>
                <w:rFonts w:ascii="Times New Roman" w:hAnsi="Times New Roman" w:cs="Times New Roman"/>
                <w:sz w:val="22"/>
                <w:szCs w:val="22"/>
              </w:rPr>
            </w:pPr>
            <w:r w:rsidRPr="006817A8">
              <w:rPr>
                <w:rFonts w:ascii="Times New Roman" w:hAnsi="Times New Roman" w:cs="Times New Roman"/>
                <w:sz w:val="22"/>
                <w:szCs w:val="22"/>
              </w:rPr>
              <w:t>Очистные сооружения</w:t>
            </w:r>
          </w:p>
        </w:tc>
        <w:tc>
          <w:tcPr>
            <w:tcW w:w="2551" w:type="dxa"/>
          </w:tcPr>
          <w:p w:rsidR="004B64EF" w:rsidRPr="006817A8" w:rsidRDefault="004B64EF" w:rsidP="00E32113">
            <w:pPr>
              <w:pStyle w:val="11"/>
              <w:shd w:val="clear" w:color="auto" w:fill="auto"/>
              <w:spacing w:line="240" w:lineRule="atLeast"/>
              <w:ind w:left="120"/>
              <w:jc w:val="center"/>
              <w:rPr>
                <w:rFonts w:ascii="Times New Roman" w:hAnsi="Times New Roman" w:cs="Times New Roman"/>
                <w:sz w:val="22"/>
                <w:szCs w:val="22"/>
              </w:rPr>
            </w:pPr>
            <w:r w:rsidRPr="006817A8">
              <w:rPr>
                <w:rFonts w:ascii="Times New Roman" w:hAnsi="Times New Roman" w:cs="Times New Roman"/>
                <w:sz w:val="22"/>
                <w:szCs w:val="22"/>
              </w:rPr>
              <w:t xml:space="preserve">Прямоугольное, одноэтажное здание, с несущими кирпичными стенами, с биофильтрами. Площадь сооружения- </w:t>
            </w:r>
            <w:r w:rsidRPr="006817A8">
              <w:rPr>
                <w:rFonts w:ascii="Times New Roman" w:hAnsi="Times New Roman" w:cs="Times New Roman"/>
                <w:sz w:val="22"/>
                <w:szCs w:val="22"/>
              </w:rPr>
              <w:lastRenderedPageBreak/>
              <w:t>753,3 кв.м.</w:t>
            </w:r>
          </w:p>
        </w:tc>
        <w:tc>
          <w:tcPr>
            <w:tcW w:w="2478" w:type="dxa"/>
          </w:tcPr>
          <w:p w:rsidR="004B64EF" w:rsidRPr="006817A8" w:rsidRDefault="004B64EF" w:rsidP="00E32113">
            <w:pPr>
              <w:pStyle w:val="11"/>
              <w:shd w:val="clear" w:color="auto" w:fill="auto"/>
              <w:spacing w:line="240" w:lineRule="atLeast"/>
              <w:ind w:left="120"/>
              <w:jc w:val="center"/>
              <w:rPr>
                <w:rFonts w:ascii="Times New Roman" w:hAnsi="Times New Roman" w:cs="Times New Roman"/>
                <w:sz w:val="22"/>
                <w:szCs w:val="22"/>
              </w:rPr>
            </w:pPr>
            <w:r w:rsidRPr="006817A8">
              <w:rPr>
                <w:rFonts w:ascii="Times New Roman" w:hAnsi="Times New Roman" w:cs="Times New Roman"/>
                <w:sz w:val="22"/>
                <w:szCs w:val="22"/>
              </w:rPr>
              <w:lastRenderedPageBreak/>
              <w:t>Очистка сточных вод от населения</w:t>
            </w:r>
          </w:p>
        </w:tc>
        <w:tc>
          <w:tcPr>
            <w:tcW w:w="2299" w:type="dxa"/>
          </w:tcPr>
          <w:p w:rsidR="004B64EF" w:rsidRPr="006817A8" w:rsidRDefault="004B64EF" w:rsidP="00E32113">
            <w:pPr>
              <w:pStyle w:val="11"/>
              <w:shd w:val="clear" w:color="auto" w:fill="auto"/>
              <w:spacing w:line="240" w:lineRule="atLeast"/>
              <w:ind w:left="120"/>
              <w:jc w:val="center"/>
              <w:rPr>
                <w:rFonts w:ascii="Times New Roman" w:hAnsi="Times New Roman" w:cs="Times New Roman"/>
                <w:sz w:val="22"/>
                <w:szCs w:val="22"/>
              </w:rPr>
            </w:pPr>
            <w:r w:rsidRPr="006817A8">
              <w:rPr>
                <w:rFonts w:ascii="Times New Roman" w:hAnsi="Times New Roman" w:cs="Times New Roman"/>
                <w:sz w:val="22"/>
                <w:szCs w:val="22"/>
              </w:rPr>
              <w:t>Владимирская область</w:t>
            </w:r>
          </w:p>
          <w:p w:rsidR="004B64EF" w:rsidRPr="006817A8" w:rsidRDefault="004B64EF" w:rsidP="00E32113">
            <w:pPr>
              <w:pStyle w:val="11"/>
              <w:shd w:val="clear" w:color="auto" w:fill="auto"/>
              <w:spacing w:line="240" w:lineRule="atLeast"/>
              <w:jc w:val="center"/>
              <w:rPr>
                <w:rFonts w:ascii="Times New Roman" w:hAnsi="Times New Roman" w:cs="Times New Roman"/>
                <w:sz w:val="22"/>
                <w:szCs w:val="22"/>
              </w:rPr>
            </w:pPr>
            <w:proofErr w:type="spellStart"/>
            <w:r w:rsidRPr="006817A8">
              <w:rPr>
                <w:rFonts w:ascii="Times New Roman" w:hAnsi="Times New Roman" w:cs="Times New Roman"/>
                <w:sz w:val="22"/>
                <w:szCs w:val="22"/>
              </w:rPr>
              <w:t>Судогодский</w:t>
            </w:r>
            <w:proofErr w:type="spellEnd"/>
            <w:r w:rsidRPr="006817A8">
              <w:rPr>
                <w:rFonts w:ascii="Times New Roman" w:hAnsi="Times New Roman" w:cs="Times New Roman"/>
                <w:sz w:val="22"/>
                <w:szCs w:val="22"/>
              </w:rPr>
              <w:t xml:space="preserve"> район село Ликино</w:t>
            </w:r>
          </w:p>
        </w:tc>
        <w:tc>
          <w:tcPr>
            <w:tcW w:w="2166" w:type="dxa"/>
          </w:tcPr>
          <w:p w:rsidR="004B64EF" w:rsidRPr="006817A8" w:rsidRDefault="004B64EF" w:rsidP="00E32113">
            <w:pPr>
              <w:pStyle w:val="11"/>
              <w:shd w:val="clear" w:color="auto" w:fill="auto"/>
              <w:spacing w:line="240" w:lineRule="atLeast"/>
              <w:ind w:left="120"/>
              <w:jc w:val="center"/>
              <w:rPr>
                <w:rFonts w:ascii="Times New Roman" w:hAnsi="Times New Roman" w:cs="Times New Roman"/>
                <w:sz w:val="22"/>
                <w:szCs w:val="22"/>
              </w:rPr>
            </w:pPr>
            <w:r w:rsidRPr="006817A8">
              <w:rPr>
                <w:rFonts w:ascii="Times New Roman" w:hAnsi="Times New Roman" w:cs="Times New Roman"/>
                <w:sz w:val="22"/>
                <w:szCs w:val="22"/>
              </w:rPr>
              <w:t>Обеспечение</w:t>
            </w:r>
          </w:p>
          <w:p w:rsidR="004B64EF" w:rsidRPr="006817A8" w:rsidRDefault="004B64EF" w:rsidP="00E32113">
            <w:pPr>
              <w:pStyle w:val="11"/>
              <w:shd w:val="clear" w:color="auto" w:fill="auto"/>
              <w:spacing w:line="240" w:lineRule="atLeast"/>
              <w:ind w:left="120"/>
              <w:jc w:val="center"/>
              <w:rPr>
                <w:rFonts w:ascii="Times New Roman" w:hAnsi="Times New Roman" w:cs="Times New Roman"/>
                <w:sz w:val="22"/>
                <w:szCs w:val="22"/>
              </w:rPr>
            </w:pPr>
            <w:r w:rsidRPr="006817A8">
              <w:rPr>
                <w:rFonts w:ascii="Times New Roman" w:hAnsi="Times New Roman" w:cs="Times New Roman"/>
                <w:sz w:val="22"/>
                <w:szCs w:val="22"/>
              </w:rPr>
              <w:t>жизнедеятельности</w:t>
            </w:r>
          </w:p>
          <w:p w:rsidR="004B64EF" w:rsidRPr="006817A8" w:rsidRDefault="004B64EF" w:rsidP="00E32113">
            <w:pPr>
              <w:pStyle w:val="11"/>
              <w:shd w:val="clear" w:color="auto" w:fill="auto"/>
              <w:spacing w:line="240" w:lineRule="atLeast"/>
              <w:ind w:left="120"/>
              <w:jc w:val="center"/>
              <w:rPr>
                <w:rFonts w:ascii="Times New Roman" w:hAnsi="Times New Roman" w:cs="Times New Roman"/>
                <w:sz w:val="22"/>
                <w:szCs w:val="22"/>
              </w:rPr>
            </w:pPr>
            <w:r w:rsidRPr="006817A8">
              <w:rPr>
                <w:rFonts w:ascii="Times New Roman" w:hAnsi="Times New Roman" w:cs="Times New Roman"/>
                <w:sz w:val="22"/>
                <w:szCs w:val="22"/>
              </w:rPr>
              <w:t>населения</w:t>
            </w:r>
          </w:p>
        </w:tc>
        <w:tc>
          <w:tcPr>
            <w:tcW w:w="2692" w:type="dxa"/>
          </w:tcPr>
          <w:p w:rsidR="004B64EF" w:rsidRPr="006817A8" w:rsidRDefault="004B64EF" w:rsidP="00E32113">
            <w:pPr>
              <w:pStyle w:val="11"/>
              <w:shd w:val="clear" w:color="auto" w:fill="auto"/>
              <w:spacing w:line="240" w:lineRule="atLeast"/>
              <w:ind w:left="120"/>
              <w:jc w:val="center"/>
              <w:rPr>
                <w:rFonts w:ascii="Times New Roman" w:hAnsi="Times New Roman" w:cs="Times New Roman"/>
                <w:sz w:val="22"/>
                <w:szCs w:val="22"/>
              </w:rPr>
            </w:pPr>
            <w:r w:rsidRPr="006817A8">
              <w:rPr>
                <w:rFonts w:ascii="Times New Roman" w:hAnsi="Times New Roman" w:cs="Times New Roman"/>
                <w:sz w:val="22"/>
                <w:szCs w:val="22"/>
              </w:rPr>
              <w:t>реконструкция</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vAlign w:val="bottom"/>
          </w:tcPr>
          <w:p w:rsidR="004B64EF" w:rsidRPr="00B5785B" w:rsidRDefault="004B64EF" w:rsidP="00E32113">
            <w:pPr>
              <w:rPr>
                <w:rFonts w:ascii="Times New Roman" w:hAnsi="Times New Roman" w:cs="Times New Roman"/>
                <w:color w:val="000000"/>
                <w:sz w:val="24"/>
                <w:szCs w:val="28"/>
              </w:rPr>
            </w:pPr>
            <w:r w:rsidRPr="00B5785B">
              <w:rPr>
                <w:rFonts w:ascii="Times New Roman" w:hAnsi="Times New Roman" w:cs="Times New Roman"/>
                <w:color w:val="000000"/>
                <w:sz w:val="24"/>
                <w:szCs w:val="28"/>
              </w:rPr>
              <w:t>Строительство модульного спортивного комплекса «Футбольный манеж» МБУ «СШ по футболу Грань»</w:t>
            </w:r>
          </w:p>
        </w:tc>
        <w:tc>
          <w:tcPr>
            <w:tcW w:w="2551" w:type="dxa"/>
            <w:vAlign w:val="center"/>
          </w:tcPr>
          <w:p w:rsidR="004B64EF" w:rsidRPr="00B5785B" w:rsidRDefault="004B64EF" w:rsidP="00E32113">
            <w:pPr>
              <w:jc w:val="center"/>
              <w:rPr>
                <w:rFonts w:ascii="Times New Roman" w:hAnsi="Times New Roman" w:cs="Times New Roman"/>
                <w:color w:val="000000"/>
                <w:sz w:val="24"/>
                <w:szCs w:val="28"/>
              </w:rPr>
            </w:pPr>
            <w:r w:rsidRPr="00B5785B">
              <w:rPr>
                <w:rFonts w:ascii="Times New Roman" w:hAnsi="Times New Roman" w:cs="Times New Roman"/>
                <w:color w:val="000000"/>
                <w:sz w:val="24"/>
                <w:szCs w:val="28"/>
              </w:rPr>
              <w:t> </w:t>
            </w:r>
          </w:p>
        </w:tc>
        <w:tc>
          <w:tcPr>
            <w:tcW w:w="2478" w:type="dxa"/>
          </w:tcPr>
          <w:p w:rsidR="004B64EF" w:rsidRPr="00B5785B" w:rsidRDefault="004B64EF" w:rsidP="00E32113">
            <w:pPr>
              <w:rPr>
                <w:rFonts w:ascii="Times New Roman" w:hAnsi="Times New Roman" w:cs="Times New Roman"/>
                <w:color w:val="000000"/>
                <w:sz w:val="24"/>
                <w:szCs w:val="28"/>
              </w:rPr>
            </w:pPr>
            <w:r w:rsidRPr="00B5785B">
              <w:rPr>
                <w:rFonts w:ascii="Times New Roman" w:hAnsi="Times New Roman" w:cs="Times New Roman"/>
                <w:color w:val="000000"/>
                <w:sz w:val="24"/>
                <w:szCs w:val="28"/>
              </w:rPr>
              <w:t>Обеспечение доступа к спортивным объектам, Организация и проведение официальных физкультурно-оздоровительных мероприятий</w:t>
            </w:r>
          </w:p>
        </w:tc>
        <w:tc>
          <w:tcPr>
            <w:tcW w:w="2299" w:type="dxa"/>
            <w:vAlign w:val="center"/>
          </w:tcPr>
          <w:p w:rsidR="004B64EF" w:rsidRPr="00B5785B" w:rsidRDefault="004B64EF" w:rsidP="00E32113">
            <w:pPr>
              <w:jc w:val="center"/>
              <w:rPr>
                <w:rFonts w:ascii="Times New Roman" w:hAnsi="Times New Roman" w:cs="Times New Roman"/>
                <w:color w:val="000000"/>
                <w:sz w:val="24"/>
                <w:szCs w:val="28"/>
              </w:rPr>
            </w:pPr>
            <w:r w:rsidRPr="00B5785B">
              <w:rPr>
                <w:rFonts w:ascii="Times New Roman" w:hAnsi="Times New Roman" w:cs="Times New Roman"/>
                <w:color w:val="000000"/>
                <w:sz w:val="24"/>
                <w:szCs w:val="28"/>
              </w:rPr>
              <w:t>г</w:t>
            </w:r>
            <w:proofErr w:type="gramStart"/>
            <w:r w:rsidRPr="00B5785B">
              <w:rPr>
                <w:rFonts w:ascii="Times New Roman" w:hAnsi="Times New Roman" w:cs="Times New Roman"/>
                <w:color w:val="000000"/>
                <w:sz w:val="24"/>
                <w:szCs w:val="28"/>
              </w:rPr>
              <w:t>.Г</w:t>
            </w:r>
            <w:proofErr w:type="gramEnd"/>
            <w:r w:rsidRPr="00B5785B">
              <w:rPr>
                <w:rFonts w:ascii="Times New Roman" w:hAnsi="Times New Roman" w:cs="Times New Roman"/>
                <w:color w:val="000000"/>
                <w:sz w:val="24"/>
                <w:szCs w:val="28"/>
              </w:rPr>
              <w:t>усь-Хрустальный, ул. Добролюбова, 23</w:t>
            </w:r>
          </w:p>
        </w:tc>
        <w:tc>
          <w:tcPr>
            <w:tcW w:w="2166" w:type="dxa"/>
            <w:vAlign w:val="center"/>
          </w:tcPr>
          <w:p w:rsidR="004B64EF" w:rsidRPr="00B5785B" w:rsidRDefault="004B64EF" w:rsidP="00E32113">
            <w:pPr>
              <w:jc w:val="center"/>
              <w:rPr>
                <w:rFonts w:ascii="Times New Roman" w:hAnsi="Times New Roman" w:cs="Times New Roman"/>
                <w:color w:val="000000"/>
                <w:sz w:val="24"/>
                <w:szCs w:val="28"/>
              </w:rPr>
            </w:pPr>
            <w:r w:rsidRPr="00B5785B">
              <w:rPr>
                <w:rFonts w:ascii="Times New Roman" w:hAnsi="Times New Roman" w:cs="Times New Roman"/>
                <w:color w:val="000000"/>
                <w:sz w:val="24"/>
                <w:szCs w:val="28"/>
              </w:rPr>
              <w:t>муниципальное</w:t>
            </w:r>
          </w:p>
        </w:tc>
        <w:tc>
          <w:tcPr>
            <w:tcW w:w="2692" w:type="dxa"/>
            <w:vAlign w:val="center"/>
          </w:tcPr>
          <w:p w:rsidR="004B64EF" w:rsidRPr="00B5785B" w:rsidRDefault="004B64EF" w:rsidP="00E32113">
            <w:pPr>
              <w:jc w:val="center"/>
              <w:rPr>
                <w:rFonts w:ascii="Times New Roman" w:hAnsi="Times New Roman" w:cs="Times New Roman"/>
                <w:color w:val="000000"/>
                <w:sz w:val="24"/>
                <w:szCs w:val="28"/>
              </w:rPr>
            </w:pPr>
            <w:r w:rsidRPr="00B5785B">
              <w:rPr>
                <w:rFonts w:ascii="Times New Roman" w:hAnsi="Times New Roman" w:cs="Times New Roman"/>
                <w:color w:val="000000"/>
                <w:sz w:val="24"/>
                <w:szCs w:val="28"/>
              </w:rPr>
              <w:t>строительство</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tcPr>
          <w:p w:rsidR="004B64EF" w:rsidRPr="00B5785B" w:rsidRDefault="004B64EF" w:rsidP="00E32113">
            <w:pPr>
              <w:rPr>
                <w:rFonts w:ascii="Times New Roman" w:hAnsi="Times New Roman" w:cs="Times New Roman"/>
                <w:color w:val="000000"/>
                <w:sz w:val="24"/>
                <w:szCs w:val="28"/>
              </w:rPr>
            </w:pPr>
            <w:r w:rsidRPr="00B5785B">
              <w:rPr>
                <w:rFonts w:ascii="Times New Roman" w:hAnsi="Times New Roman" w:cs="Times New Roman"/>
                <w:color w:val="000000"/>
                <w:sz w:val="24"/>
                <w:szCs w:val="28"/>
              </w:rPr>
              <w:t xml:space="preserve">Реконструкция </w:t>
            </w:r>
            <w:proofErr w:type="gramStart"/>
            <w:r w:rsidRPr="00B5785B">
              <w:rPr>
                <w:rFonts w:ascii="Times New Roman" w:hAnsi="Times New Roman" w:cs="Times New Roman"/>
                <w:color w:val="000000"/>
                <w:sz w:val="24"/>
                <w:szCs w:val="28"/>
              </w:rPr>
              <w:t>л</w:t>
            </w:r>
            <w:proofErr w:type="gramEnd"/>
            <w:r w:rsidRPr="00B5785B">
              <w:rPr>
                <w:rFonts w:ascii="Times New Roman" w:hAnsi="Times New Roman" w:cs="Times New Roman"/>
                <w:color w:val="000000"/>
                <w:sz w:val="24"/>
                <w:szCs w:val="28"/>
              </w:rPr>
              <w:t>/атлетического ядра МБУ «Стадион «Центральный»</w:t>
            </w:r>
          </w:p>
        </w:tc>
        <w:tc>
          <w:tcPr>
            <w:tcW w:w="2551" w:type="dxa"/>
            <w:vAlign w:val="center"/>
          </w:tcPr>
          <w:p w:rsidR="004B64EF" w:rsidRPr="00B5785B" w:rsidRDefault="004B64EF" w:rsidP="00E32113">
            <w:pPr>
              <w:jc w:val="center"/>
              <w:rPr>
                <w:rFonts w:ascii="Times New Roman" w:hAnsi="Times New Roman" w:cs="Times New Roman"/>
                <w:color w:val="000000"/>
                <w:sz w:val="24"/>
                <w:szCs w:val="28"/>
              </w:rPr>
            </w:pPr>
            <w:proofErr w:type="gramStart"/>
            <w:r w:rsidRPr="00B5785B">
              <w:rPr>
                <w:rFonts w:ascii="Times New Roman" w:hAnsi="Times New Roman" w:cs="Times New Roman"/>
                <w:color w:val="000000"/>
                <w:sz w:val="24"/>
                <w:szCs w:val="28"/>
              </w:rPr>
              <w:t>л</w:t>
            </w:r>
            <w:proofErr w:type="gramEnd"/>
            <w:r w:rsidRPr="00B5785B">
              <w:rPr>
                <w:rFonts w:ascii="Times New Roman" w:hAnsi="Times New Roman" w:cs="Times New Roman"/>
                <w:color w:val="000000"/>
                <w:sz w:val="24"/>
                <w:szCs w:val="28"/>
              </w:rPr>
              <w:t>/атлетическое ядро, футбольное поле</w:t>
            </w:r>
          </w:p>
        </w:tc>
        <w:tc>
          <w:tcPr>
            <w:tcW w:w="2478" w:type="dxa"/>
            <w:vAlign w:val="center"/>
          </w:tcPr>
          <w:p w:rsidR="004B64EF" w:rsidRPr="00B5785B" w:rsidRDefault="004B64EF" w:rsidP="00E32113">
            <w:pPr>
              <w:rPr>
                <w:rFonts w:ascii="Times New Roman" w:hAnsi="Times New Roman" w:cs="Times New Roman"/>
                <w:color w:val="000000"/>
                <w:sz w:val="24"/>
                <w:szCs w:val="28"/>
              </w:rPr>
            </w:pPr>
          </w:p>
        </w:tc>
        <w:tc>
          <w:tcPr>
            <w:tcW w:w="2299" w:type="dxa"/>
            <w:vAlign w:val="center"/>
          </w:tcPr>
          <w:p w:rsidR="004B64EF" w:rsidRPr="00B5785B" w:rsidRDefault="004B64EF" w:rsidP="00E32113">
            <w:pPr>
              <w:ind w:left="-74" w:right="-30"/>
              <w:jc w:val="center"/>
              <w:rPr>
                <w:rFonts w:ascii="Times New Roman" w:hAnsi="Times New Roman" w:cs="Times New Roman"/>
                <w:color w:val="000000"/>
                <w:sz w:val="24"/>
                <w:szCs w:val="28"/>
              </w:rPr>
            </w:pPr>
            <w:r w:rsidRPr="00B5785B">
              <w:rPr>
                <w:rFonts w:ascii="Times New Roman" w:hAnsi="Times New Roman" w:cs="Times New Roman"/>
                <w:color w:val="000000"/>
                <w:sz w:val="24"/>
                <w:szCs w:val="28"/>
              </w:rPr>
              <w:t>г</w:t>
            </w:r>
            <w:proofErr w:type="gramStart"/>
            <w:r w:rsidRPr="00B5785B">
              <w:rPr>
                <w:rFonts w:ascii="Times New Roman" w:hAnsi="Times New Roman" w:cs="Times New Roman"/>
                <w:color w:val="000000"/>
                <w:sz w:val="24"/>
                <w:szCs w:val="28"/>
              </w:rPr>
              <w:t>.Г</w:t>
            </w:r>
            <w:proofErr w:type="gramEnd"/>
            <w:r w:rsidRPr="00B5785B">
              <w:rPr>
                <w:rFonts w:ascii="Times New Roman" w:hAnsi="Times New Roman" w:cs="Times New Roman"/>
                <w:color w:val="000000"/>
                <w:sz w:val="24"/>
                <w:szCs w:val="28"/>
              </w:rPr>
              <w:t>усь-Хрустальный, ул.Интернациональная, 11</w:t>
            </w:r>
          </w:p>
        </w:tc>
        <w:tc>
          <w:tcPr>
            <w:tcW w:w="2166" w:type="dxa"/>
            <w:vAlign w:val="center"/>
          </w:tcPr>
          <w:p w:rsidR="004B64EF" w:rsidRPr="00B5785B" w:rsidRDefault="004B64EF" w:rsidP="00E32113">
            <w:pPr>
              <w:jc w:val="center"/>
              <w:rPr>
                <w:rFonts w:ascii="Times New Roman" w:hAnsi="Times New Roman" w:cs="Times New Roman"/>
                <w:color w:val="000000"/>
                <w:sz w:val="24"/>
                <w:szCs w:val="28"/>
              </w:rPr>
            </w:pPr>
            <w:r w:rsidRPr="00B5785B">
              <w:rPr>
                <w:rFonts w:ascii="Times New Roman" w:hAnsi="Times New Roman" w:cs="Times New Roman"/>
                <w:color w:val="000000"/>
                <w:sz w:val="24"/>
                <w:szCs w:val="28"/>
              </w:rPr>
              <w:t>муниципальное</w:t>
            </w:r>
          </w:p>
        </w:tc>
        <w:tc>
          <w:tcPr>
            <w:tcW w:w="2692" w:type="dxa"/>
            <w:vAlign w:val="center"/>
          </w:tcPr>
          <w:p w:rsidR="004B64EF" w:rsidRPr="00B5785B" w:rsidRDefault="004B64EF" w:rsidP="00E32113">
            <w:pPr>
              <w:jc w:val="center"/>
              <w:rPr>
                <w:rFonts w:ascii="Times New Roman" w:hAnsi="Times New Roman" w:cs="Times New Roman"/>
                <w:color w:val="000000"/>
                <w:sz w:val="24"/>
                <w:szCs w:val="28"/>
              </w:rPr>
            </w:pPr>
            <w:r w:rsidRPr="00B5785B">
              <w:rPr>
                <w:rFonts w:ascii="Times New Roman" w:hAnsi="Times New Roman" w:cs="Times New Roman"/>
                <w:color w:val="000000"/>
                <w:sz w:val="24"/>
                <w:szCs w:val="28"/>
              </w:rPr>
              <w:t>реконструкция</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vAlign w:val="center"/>
          </w:tcPr>
          <w:p w:rsidR="004B64EF" w:rsidRPr="00B5785B" w:rsidRDefault="004B64EF" w:rsidP="00E32113">
            <w:pPr>
              <w:jc w:val="center"/>
              <w:rPr>
                <w:rFonts w:ascii="Times New Roman" w:hAnsi="Times New Roman" w:cs="Times New Roman"/>
                <w:color w:val="000000"/>
                <w:sz w:val="24"/>
                <w:szCs w:val="28"/>
              </w:rPr>
            </w:pPr>
            <w:r w:rsidRPr="00B5785B">
              <w:rPr>
                <w:rFonts w:ascii="Times New Roman" w:hAnsi="Times New Roman" w:cs="Times New Roman"/>
                <w:color w:val="000000"/>
                <w:sz w:val="24"/>
                <w:szCs w:val="28"/>
              </w:rPr>
              <w:t>Реконструкция здания МБУ «Спортивная школа» (с газификацией)</w:t>
            </w:r>
          </w:p>
        </w:tc>
        <w:tc>
          <w:tcPr>
            <w:tcW w:w="2551" w:type="dxa"/>
            <w:vAlign w:val="center"/>
          </w:tcPr>
          <w:p w:rsidR="004B64EF" w:rsidRPr="00B5785B" w:rsidRDefault="004B64EF" w:rsidP="00E32113">
            <w:pPr>
              <w:jc w:val="center"/>
              <w:rPr>
                <w:rFonts w:ascii="Times New Roman" w:hAnsi="Times New Roman" w:cs="Times New Roman"/>
                <w:color w:val="000000"/>
                <w:sz w:val="24"/>
                <w:szCs w:val="28"/>
              </w:rPr>
            </w:pPr>
            <w:r w:rsidRPr="00B5785B">
              <w:rPr>
                <w:rFonts w:ascii="Times New Roman" w:hAnsi="Times New Roman" w:cs="Times New Roman"/>
                <w:color w:val="000000"/>
                <w:sz w:val="24"/>
                <w:szCs w:val="28"/>
              </w:rPr>
              <w:t> </w:t>
            </w:r>
          </w:p>
        </w:tc>
        <w:tc>
          <w:tcPr>
            <w:tcW w:w="2478" w:type="dxa"/>
            <w:vAlign w:val="center"/>
          </w:tcPr>
          <w:p w:rsidR="004B64EF" w:rsidRPr="00B5785B" w:rsidRDefault="004B64EF" w:rsidP="00E32113">
            <w:pPr>
              <w:rPr>
                <w:rFonts w:ascii="Times New Roman" w:hAnsi="Times New Roman" w:cs="Times New Roman"/>
                <w:color w:val="000000"/>
                <w:sz w:val="24"/>
                <w:szCs w:val="28"/>
              </w:rPr>
            </w:pPr>
          </w:p>
        </w:tc>
        <w:tc>
          <w:tcPr>
            <w:tcW w:w="2299" w:type="dxa"/>
            <w:vAlign w:val="center"/>
          </w:tcPr>
          <w:p w:rsidR="004B64EF" w:rsidRPr="00B5785B" w:rsidRDefault="004B64EF" w:rsidP="00E32113">
            <w:pPr>
              <w:jc w:val="center"/>
              <w:rPr>
                <w:rFonts w:ascii="Times New Roman" w:hAnsi="Times New Roman" w:cs="Times New Roman"/>
                <w:color w:val="000000"/>
                <w:sz w:val="24"/>
                <w:szCs w:val="28"/>
              </w:rPr>
            </w:pPr>
            <w:r w:rsidRPr="00B5785B">
              <w:rPr>
                <w:rFonts w:ascii="Times New Roman" w:hAnsi="Times New Roman" w:cs="Times New Roman"/>
                <w:color w:val="000000"/>
                <w:sz w:val="24"/>
                <w:szCs w:val="28"/>
              </w:rPr>
              <w:t>г</w:t>
            </w:r>
            <w:proofErr w:type="gramStart"/>
            <w:r w:rsidRPr="00B5785B">
              <w:rPr>
                <w:rFonts w:ascii="Times New Roman" w:hAnsi="Times New Roman" w:cs="Times New Roman"/>
                <w:color w:val="000000"/>
                <w:sz w:val="24"/>
                <w:szCs w:val="28"/>
              </w:rPr>
              <w:t>.Г</w:t>
            </w:r>
            <w:proofErr w:type="gramEnd"/>
            <w:r w:rsidRPr="00B5785B">
              <w:rPr>
                <w:rFonts w:ascii="Times New Roman" w:hAnsi="Times New Roman" w:cs="Times New Roman"/>
                <w:color w:val="000000"/>
                <w:sz w:val="24"/>
                <w:szCs w:val="28"/>
              </w:rPr>
              <w:t>усь-Хрустальный, ул.Володарского,19а</w:t>
            </w:r>
          </w:p>
        </w:tc>
        <w:tc>
          <w:tcPr>
            <w:tcW w:w="2166" w:type="dxa"/>
            <w:vAlign w:val="center"/>
          </w:tcPr>
          <w:p w:rsidR="004B64EF" w:rsidRPr="00B5785B" w:rsidRDefault="004B64EF" w:rsidP="00E32113">
            <w:pPr>
              <w:jc w:val="center"/>
              <w:rPr>
                <w:rFonts w:ascii="Times New Roman" w:hAnsi="Times New Roman" w:cs="Times New Roman"/>
                <w:color w:val="000000"/>
                <w:sz w:val="24"/>
                <w:szCs w:val="28"/>
              </w:rPr>
            </w:pPr>
            <w:r w:rsidRPr="00B5785B">
              <w:rPr>
                <w:rFonts w:ascii="Times New Roman" w:hAnsi="Times New Roman" w:cs="Times New Roman"/>
                <w:color w:val="000000"/>
                <w:sz w:val="24"/>
                <w:szCs w:val="28"/>
              </w:rPr>
              <w:t>муниципальное</w:t>
            </w:r>
          </w:p>
        </w:tc>
        <w:tc>
          <w:tcPr>
            <w:tcW w:w="2692" w:type="dxa"/>
            <w:vAlign w:val="center"/>
          </w:tcPr>
          <w:p w:rsidR="004B64EF" w:rsidRPr="00B5785B" w:rsidRDefault="004B64EF" w:rsidP="00E32113">
            <w:pPr>
              <w:jc w:val="center"/>
              <w:rPr>
                <w:rFonts w:ascii="Times New Roman" w:hAnsi="Times New Roman" w:cs="Times New Roman"/>
                <w:color w:val="000000"/>
                <w:sz w:val="24"/>
                <w:szCs w:val="28"/>
              </w:rPr>
            </w:pPr>
            <w:r w:rsidRPr="00B5785B">
              <w:rPr>
                <w:rFonts w:ascii="Times New Roman" w:hAnsi="Times New Roman" w:cs="Times New Roman"/>
                <w:color w:val="000000"/>
                <w:sz w:val="24"/>
                <w:szCs w:val="28"/>
              </w:rPr>
              <w:t>реконструкция</w:t>
            </w:r>
          </w:p>
        </w:tc>
      </w:tr>
      <w:tr w:rsidR="004B64EF" w:rsidRPr="00493D31"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tcPr>
          <w:p w:rsidR="004B64EF" w:rsidRPr="00B5785B" w:rsidRDefault="004B64EF" w:rsidP="00E32113">
            <w:pPr>
              <w:jc w:val="center"/>
              <w:rPr>
                <w:rFonts w:ascii="Times New Roman" w:hAnsi="Times New Roman" w:cs="Times New Roman"/>
                <w:color w:val="000000"/>
                <w:sz w:val="24"/>
                <w:szCs w:val="28"/>
              </w:rPr>
            </w:pPr>
            <w:r w:rsidRPr="00B5785B">
              <w:rPr>
                <w:rFonts w:ascii="Times New Roman" w:hAnsi="Times New Roman" w:cs="Times New Roman"/>
                <w:color w:val="000000"/>
                <w:sz w:val="24"/>
                <w:szCs w:val="28"/>
              </w:rPr>
              <w:t xml:space="preserve">Реконструкция хоккейной коробки КСШ им. </w:t>
            </w:r>
            <w:proofErr w:type="spellStart"/>
            <w:r w:rsidRPr="00B5785B">
              <w:rPr>
                <w:rFonts w:ascii="Times New Roman" w:hAnsi="Times New Roman" w:cs="Times New Roman"/>
                <w:color w:val="000000"/>
                <w:sz w:val="24"/>
                <w:szCs w:val="28"/>
              </w:rPr>
              <w:t>Паушкина</w:t>
            </w:r>
            <w:proofErr w:type="spellEnd"/>
          </w:p>
        </w:tc>
        <w:tc>
          <w:tcPr>
            <w:tcW w:w="2551" w:type="dxa"/>
            <w:vAlign w:val="center"/>
          </w:tcPr>
          <w:p w:rsidR="004B64EF" w:rsidRPr="00B5785B" w:rsidRDefault="004B64EF" w:rsidP="00E32113">
            <w:pPr>
              <w:jc w:val="center"/>
              <w:rPr>
                <w:rFonts w:ascii="Times New Roman" w:hAnsi="Times New Roman" w:cs="Times New Roman"/>
                <w:color w:val="000000"/>
                <w:sz w:val="24"/>
                <w:szCs w:val="28"/>
              </w:rPr>
            </w:pPr>
            <w:r w:rsidRPr="00B5785B">
              <w:rPr>
                <w:rFonts w:ascii="Times New Roman" w:hAnsi="Times New Roman" w:cs="Times New Roman"/>
                <w:color w:val="000000"/>
                <w:sz w:val="24"/>
                <w:szCs w:val="28"/>
              </w:rPr>
              <w:t>плоскостное сооружение,  Крытый каток с искусственным льдом</w:t>
            </w:r>
          </w:p>
        </w:tc>
        <w:tc>
          <w:tcPr>
            <w:tcW w:w="2478" w:type="dxa"/>
            <w:vAlign w:val="center"/>
          </w:tcPr>
          <w:p w:rsidR="004B64EF" w:rsidRPr="00B5785B" w:rsidRDefault="004B64EF" w:rsidP="00E32113">
            <w:pPr>
              <w:rPr>
                <w:rFonts w:ascii="Times New Roman" w:hAnsi="Times New Roman" w:cs="Times New Roman"/>
                <w:color w:val="000000"/>
                <w:sz w:val="24"/>
                <w:szCs w:val="28"/>
              </w:rPr>
            </w:pPr>
          </w:p>
        </w:tc>
        <w:tc>
          <w:tcPr>
            <w:tcW w:w="2299" w:type="dxa"/>
            <w:vAlign w:val="center"/>
          </w:tcPr>
          <w:p w:rsidR="004B64EF" w:rsidRPr="00B5785B" w:rsidRDefault="004B64EF" w:rsidP="00E32113">
            <w:pPr>
              <w:jc w:val="center"/>
              <w:rPr>
                <w:rFonts w:ascii="Times New Roman" w:hAnsi="Times New Roman" w:cs="Times New Roman"/>
                <w:color w:val="000000"/>
                <w:sz w:val="24"/>
                <w:szCs w:val="28"/>
              </w:rPr>
            </w:pPr>
            <w:r w:rsidRPr="00B5785B">
              <w:rPr>
                <w:rFonts w:ascii="Times New Roman" w:hAnsi="Times New Roman" w:cs="Times New Roman"/>
                <w:color w:val="000000"/>
                <w:sz w:val="24"/>
                <w:szCs w:val="28"/>
              </w:rPr>
              <w:t>г</w:t>
            </w:r>
            <w:proofErr w:type="gramStart"/>
            <w:r w:rsidRPr="00B5785B">
              <w:rPr>
                <w:rFonts w:ascii="Times New Roman" w:hAnsi="Times New Roman" w:cs="Times New Roman"/>
                <w:color w:val="000000"/>
                <w:sz w:val="24"/>
                <w:szCs w:val="28"/>
              </w:rPr>
              <w:t>.Г</w:t>
            </w:r>
            <w:proofErr w:type="gramEnd"/>
            <w:r w:rsidRPr="00B5785B">
              <w:rPr>
                <w:rFonts w:ascii="Times New Roman" w:hAnsi="Times New Roman" w:cs="Times New Roman"/>
                <w:color w:val="000000"/>
                <w:sz w:val="24"/>
                <w:szCs w:val="28"/>
              </w:rPr>
              <w:t>усь-Хрустальный, ул.Кравчинского,4а</w:t>
            </w:r>
          </w:p>
        </w:tc>
        <w:tc>
          <w:tcPr>
            <w:tcW w:w="2166" w:type="dxa"/>
            <w:vAlign w:val="center"/>
          </w:tcPr>
          <w:p w:rsidR="004B64EF" w:rsidRPr="00B5785B" w:rsidRDefault="004B64EF" w:rsidP="00E32113">
            <w:pPr>
              <w:jc w:val="center"/>
              <w:rPr>
                <w:rFonts w:ascii="Times New Roman" w:hAnsi="Times New Roman" w:cs="Times New Roman"/>
                <w:color w:val="000000"/>
                <w:sz w:val="24"/>
                <w:szCs w:val="28"/>
              </w:rPr>
            </w:pPr>
            <w:r w:rsidRPr="00B5785B">
              <w:rPr>
                <w:rFonts w:ascii="Times New Roman" w:hAnsi="Times New Roman" w:cs="Times New Roman"/>
                <w:color w:val="000000"/>
                <w:sz w:val="24"/>
                <w:szCs w:val="28"/>
              </w:rPr>
              <w:t>муниципальное</w:t>
            </w:r>
          </w:p>
        </w:tc>
        <w:tc>
          <w:tcPr>
            <w:tcW w:w="2692" w:type="dxa"/>
            <w:vAlign w:val="center"/>
          </w:tcPr>
          <w:p w:rsidR="004B64EF" w:rsidRPr="00B5785B" w:rsidRDefault="004B64EF" w:rsidP="00E32113">
            <w:pPr>
              <w:jc w:val="center"/>
              <w:rPr>
                <w:rFonts w:ascii="Times New Roman" w:hAnsi="Times New Roman" w:cs="Times New Roman"/>
                <w:color w:val="000000"/>
                <w:sz w:val="24"/>
                <w:szCs w:val="28"/>
              </w:rPr>
            </w:pPr>
            <w:r w:rsidRPr="00B5785B">
              <w:rPr>
                <w:rFonts w:ascii="Times New Roman" w:hAnsi="Times New Roman" w:cs="Times New Roman"/>
                <w:color w:val="000000"/>
                <w:sz w:val="24"/>
                <w:szCs w:val="28"/>
              </w:rPr>
              <w:t>реконструкция</w:t>
            </w:r>
          </w:p>
        </w:tc>
      </w:tr>
      <w:tr w:rsidR="004B64EF" w:rsidRPr="006B3FB0" w:rsidTr="00E32113">
        <w:trPr>
          <w:trHeight w:val="4323"/>
        </w:trPr>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tcPr>
          <w:p w:rsidR="004B64EF" w:rsidRPr="006B3FB0" w:rsidRDefault="004B64EF" w:rsidP="00E32113">
            <w:pPr>
              <w:rPr>
                <w:rFonts w:ascii="Times New Roman" w:hAnsi="Times New Roman" w:cs="Times New Roman"/>
                <w:sz w:val="24"/>
                <w:szCs w:val="24"/>
              </w:rPr>
            </w:pPr>
            <w:r w:rsidRPr="006B3FB0">
              <w:rPr>
                <w:rFonts w:ascii="Times New Roman" w:hAnsi="Times New Roman" w:cs="Times New Roman"/>
                <w:sz w:val="24"/>
                <w:szCs w:val="24"/>
              </w:rPr>
              <w:t>Муниципальное бюджетное учреждение культуры «Гусь-Хрустальный историко-художественный музей»</w:t>
            </w:r>
          </w:p>
        </w:tc>
        <w:tc>
          <w:tcPr>
            <w:tcW w:w="2551" w:type="dxa"/>
          </w:tcPr>
          <w:p w:rsidR="004B64EF" w:rsidRPr="006B3FB0" w:rsidRDefault="004B64EF" w:rsidP="00E32113">
            <w:pPr>
              <w:rPr>
                <w:rFonts w:ascii="Times New Roman" w:hAnsi="Times New Roman" w:cs="Times New Roman"/>
                <w:sz w:val="24"/>
                <w:szCs w:val="24"/>
              </w:rPr>
            </w:pPr>
            <w:r w:rsidRPr="006B3FB0">
              <w:rPr>
                <w:rFonts w:ascii="Times New Roman" w:hAnsi="Times New Roman" w:cs="Times New Roman"/>
                <w:sz w:val="24"/>
                <w:szCs w:val="24"/>
              </w:rPr>
              <w:t>Музей находится в одном из зданий ансамбля мужского начального училища, построенного в 1898г. по проекту архитектора Покровского. Вместе с Георгиевским собором и зданием богадельни они являются единым и неделимым архитектурным ансамблем.</w:t>
            </w:r>
          </w:p>
        </w:tc>
        <w:tc>
          <w:tcPr>
            <w:tcW w:w="2478" w:type="dxa"/>
          </w:tcPr>
          <w:p w:rsidR="004B64EF" w:rsidRPr="006B3FB0" w:rsidRDefault="004B64EF" w:rsidP="00E32113">
            <w:pPr>
              <w:rPr>
                <w:rFonts w:ascii="Times New Roman" w:hAnsi="Times New Roman" w:cs="Times New Roman"/>
                <w:sz w:val="24"/>
                <w:szCs w:val="24"/>
              </w:rPr>
            </w:pPr>
            <w:r w:rsidRPr="006B3FB0">
              <w:rPr>
                <w:rFonts w:ascii="Times New Roman" w:hAnsi="Times New Roman" w:cs="Times New Roman"/>
                <w:sz w:val="24"/>
                <w:szCs w:val="24"/>
              </w:rPr>
              <w:t xml:space="preserve">- экскурсионное обслуживание; </w:t>
            </w:r>
          </w:p>
          <w:p w:rsidR="004B64EF" w:rsidRPr="006B3FB0" w:rsidRDefault="004B64EF" w:rsidP="00E32113">
            <w:pPr>
              <w:rPr>
                <w:rFonts w:ascii="Times New Roman" w:hAnsi="Times New Roman" w:cs="Times New Roman"/>
                <w:sz w:val="24"/>
                <w:szCs w:val="24"/>
              </w:rPr>
            </w:pPr>
            <w:r w:rsidRPr="006B3FB0">
              <w:rPr>
                <w:rFonts w:ascii="Times New Roman" w:hAnsi="Times New Roman" w:cs="Times New Roman"/>
                <w:sz w:val="24"/>
                <w:szCs w:val="24"/>
              </w:rPr>
              <w:t>-проведение мастер-классов;</w:t>
            </w:r>
          </w:p>
          <w:p w:rsidR="004B64EF" w:rsidRPr="006B3FB0" w:rsidRDefault="004B64EF" w:rsidP="00E32113">
            <w:pPr>
              <w:rPr>
                <w:rFonts w:ascii="Times New Roman" w:hAnsi="Times New Roman" w:cs="Times New Roman"/>
                <w:sz w:val="24"/>
                <w:szCs w:val="24"/>
              </w:rPr>
            </w:pPr>
            <w:r w:rsidRPr="006B3FB0">
              <w:rPr>
                <w:rFonts w:ascii="Times New Roman" w:hAnsi="Times New Roman" w:cs="Times New Roman"/>
                <w:sz w:val="24"/>
                <w:szCs w:val="24"/>
              </w:rPr>
              <w:t>-проведение творческих вечеров и выставок;</w:t>
            </w:r>
          </w:p>
          <w:p w:rsidR="004B64EF" w:rsidRPr="006B3FB0" w:rsidRDefault="004B64EF" w:rsidP="00E32113">
            <w:pPr>
              <w:rPr>
                <w:rFonts w:ascii="Times New Roman" w:hAnsi="Times New Roman" w:cs="Times New Roman"/>
                <w:sz w:val="24"/>
                <w:szCs w:val="24"/>
              </w:rPr>
            </w:pPr>
            <w:r w:rsidRPr="006B3FB0">
              <w:rPr>
                <w:rFonts w:ascii="Times New Roman" w:hAnsi="Times New Roman" w:cs="Times New Roman"/>
                <w:sz w:val="24"/>
                <w:szCs w:val="24"/>
              </w:rPr>
              <w:t>-продажа сувенирной продукции</w:t>
            </w:r>
          </w:p>
        </w:tc>
        <w:tc>
          <w:tcPr>
            <w:tcW w:w="2299" w:type="dxa"/>
          </w:tcPr>
          <w:p w:rsidR="004B64EF" w:rsidRPr="006B3FB0" w:rsidRDefault="004B64EF" w:rsidP="00E32113">
            <w:pPr>
              <w:rPr>
                <w:rFonts w:ascii="Times New Roman" w:hAnsi="Times New Roman" w:cs="Times New Roman"/>
                <w:sz w:val="24"/>
                <w:szCs w:val="24"/>
                <w:lang w:eastAsia="zh-CN"/>
              </w:rPr>
            </w:pPr>
            <w:r w:rsidRPr="006B3FB0">
              <w:rPr>
                <w:rFonts w:ascii="Times New Roman" w:hAnsi="Times New Roman" w:cs="Times New Roman"/>
                <w:sz w:val="24"/>
                <w:szCs w:val="24"/>
              </w:rPr>
              <w:t xml:space="preserve">г. Гусь-Хрустальный, </w:t>
            </w:r>
          </w:p>
          <w:p w:rsidR="004B64EF" w:rsidRPr="006B3FB0" w:rsidRDefault="004B64EF" w:rsidP="00E32113">
            <w:pPr>
              <w:rPr>
                <w:rFonts w:ascii="Times New Roman" w:hAnsi="Times New Roman" w:cs="Times New Roman"/>
                <w:sz w:val="24"/>
                <w:szCs w:val="24"/>
              </w:rPr>
            </w:pPr>
            <w:r w:rsidRPr="006B3FB0">
              <w:rPr>
                <w:rFonts w:ascii="Times New Roman" w:hAnsi="Times New Roman" w:cs="Times New Roman"/>
                <w:sz w:val="24"/>
                <w:szCs w:val="24"/>
              </w:rPr>
              <w:t>ул. Калинина 2</w:t>
            </w:r>
          </w:p>
        </w:tc>
        <w:tc>
          <w:tcPr>
            <w:tcW w:w="2166" w:type="dxa"/>
            <w:vAlign w:val="center"/>
          </w:tcPr>
          <w:p w:rsidR="004B64EF" w:rsidRPr="006B3FB0" w:rsidRDefault="004B64EF" w:rsidP="00E32113">
            <w:pPr>
              <w:jc w:val="center"/>
              <w:rPr>
                <w:rFonts w:ascii="Times New Roman" w:hAnsi="Times New Roman" w:cs="Times New Roman"/>
                <w:color w:val="000000"/>
                <w:sz w:val="24"/>
                <w:szCs w:val="24"/>
              </w:rPr>
            </w:pPr>
            <w:r w:rsidRPr="006B3FB0">
              <w:rPr>
                <w:rFonts w:ascii="Times New Roman" w:hAnsi="Times New Roman" w:cs="Times New Roman"/>
                <w:color w:val="000000"/>
                <w:sz w:val="24"/>
                <w:szCs w:val="24"/>
              </w:rPr>
              <w:t>муниципальное</w:t>
            </w:r>
          </w:p>
        </w:tc>
        <w:tc>
          <w:tcPr>
            <w:tcW w:w="2692" w:type="dxa"/>
          </w:tcPr>
          <w:p w:rsidR="004B64EF" w:rsidRPr="006B3FB0" w:rsidRDefault="004B64EF" w:rsidP="00E32113">
            <w:pPr>
              <w:jc w:val="center"/>
              <w:rPr>
                <w:rFonts w:ascii="Times New Roman" w:hAnsi="Times New Roman" w:cs="Times New Roman"/>
                <w:sz w:val="24"/>
                <w:szCs w:val="24"/>
              </w:rPr>
            </w:pPr>
            <w:r w:rsidRPr="006B3FB0">
              <w:rPr>
                <w:rFonts w:ascii="Times New Roman" w:hAnsi="Times New Roman" w:cs="Times New Roman"/>
                <w:sz w:val="24"/>
                <w:szCs w:val="24"/>
              </w:rPr>
              <w:t>реконструкция</w:t>
            </w:r>
          </w:p>
        </w:tc>
      </w:tr>
      <w:tr w:rsidR="004B64EF" w:rsidRPr="006B3FB0"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vAlign w:val="center"/>
          </w:tcPr>
          <w:p w:rsidR="004B64EF" w:rsidRPr="006B3FB0" w:rsidRDefault="004B64EF" w:rsidP="00E32113">
            <w:pPr>
              <w:jc w:val="center"/>
              <w:rPr>
                <w:rFonts w:ascii="Times New Roman" w:hAnsi="Times New Roman" w:cs="Times New Roman"/>
                <w:color w:val="000000"/>
                <w:sz w:val="24"/>
                <w:szCs w:val="24"/>
              </w:rPr>
            </w:pPr>
            <w:r w:rsidRPr="006B3FB0">
              <w:rPr>
                <w:rFonts w:ascii="Times New Roman" w:hAnsi="Times New Roman" w:cs="Times New Roman"/>
                <w:color w:val="000000"/>
                <w:sz w:val="24"/>
                <w:szCs w:val="24"/>
              </w:rPr>
              <w:t>Физкультурно-оздоровительный комплекс</w:t>
            </w:r>
          </w:p>
        </w:tc>
        <w:tc>
          <w:tcPr>
            <w:tcW w:w="2551" w:type="dxa"/>
            <w:vAlign w:val="center"/>
          </w:tcPr>
          <w:p w:rsidR="004B64EF" w:rsidRPr="006B3FB0" w:rsidRDefault="004B64EF" w:rsidP="00E32113">
            <w:pPr>
              <w:jc w:val="center"/>
              <w:rPr>
                <w:rFonts w:ascii="Times New Roman" w:hAnsi="Times New Roman" w:cs="Times New Roman"/>
                <w:color w:val="000000"/>
                <w:sz w:val="24"/>
                <w:szCs w:val="24"/>
              </w:rPr>
            </w:pPr>
            <w:r w:rsidRPr="006B3FB0">
              <w:rPr>
                <w:rFonts w:ascii="Times New Roman" w:hAnsi="Times New Roman" w:cs="Times New Roman"/>
                <w:color w:val="000000"/>
                <w:sz w:val="24"/>
                <w:szCs w:val="24"/>
              </w:rPr>
              <w:t>Строительство ФОК для занятий игровыми видами спорта</w:t>
            </w:r>
          </w:p>
        </w:tc>
        <w:tc>
          <w:tcPr>
            <w:tcW w:w="2478" w:type="dxa"/>
            <w:vAlign w:val="center"/>
          </w:tcPr>
          <w:p w:rsidR="004B64EF" w:rsidRPr="006B3FB0" w:rsidRDefault="004B64EF" w:rsidP="00E32113">
            <w:pPr>
              <w:jc w:val="center"/>
              <w:rPr>
                <w:rFonts w:ascii="Times New Roman" w:hAnsi="Times New Roman" w:cs="Times New Roman"/>
                <w:color w:val="000000"/>
                <w:sz w:val="24"/>
                <w:szCs w:val="24"/>
              </w:rPr>
            </w:pPr>
            <w:r w:rsidRPr="006B3FB0">
              <w:rPr>
                <w:rFonts w:ascii="Times New Roman" w:hAnsi="Times New Roman" w:cs="Times New Roman"/>
                <w:color w:val="000000"/>
                <w:sz w:val="24"/>
                <w:szCs w:val="24"/>
              </w:rPr>
              <w:t xml:space="preserve">Занятия игровыми видами спорта: футбол, волейбол, баскетбол, гандбол </w:t>
            </w:r>
          </w:p>
        </w:tc>
        <w:tc>
          <w:tcPr>
            <w:tcW w:w="2299" w:type="dxa"/>
            <w:vAlign w:val="center"/>
          </w:tcPr>
          <w:p w:rsidR="004B64EF" w:rsidRPr="006B3FB0" w:rsidRDefault="004B64EF" w:rsidP="00E32113">
            <w:pPr>
              <w:jc w:val="center"/>
              <w:rPr>
                <w:rFonts w:ascii="Times New Roman" w:hAnsi="Times New Roman" w:cs="Times New Roman"/>
                <w:color w:val="000000"/>
                <w:sz w:val="24"/>
                <w:szCs w:val="24"/>
              </w:rPr>
            </w:pPr>
            <w:proofErr w:type="gramStart"/>
            <w:r w:rsidRPr="006B3FB0">
              <w:rPr>
                <w:rFonts w:ascii="Times New Roman" w:hAnsi="Times New Roman" w:cs="Times New Roman"/>
                <w:color w:val="000000"/>
                <w:sz w:val="24"/>
                <w:szCs w:val="24"/>
              </w:rPr>
              <w:t>Владимирская</w:t>
            </w:r>
            <w:proofErr w:type="gramEnd"/>
            <w:r w:rsidRPr="006B3FB0">
              <w:rPr>
                <w:rFonts w:ascii="Times New Roman" w:hAnsi="Times New Roman" w:cs="Times New Roman"/>
                <w:color w:val="000000"/>
                <w:sz w:val="24"/>
                <w:szCs w:val="24"/>
              </w:rPr>
              <w:t xml:space="preserve"> обл., город Кольчугино, ул. </w:t>
            </w:r>
            <w:proofErr w:type="spellStart"/>
            <w:r w:rsidRPr="006B3FB0">
              <w:rPr>
                <w:rFonts w:ascii="Times New Roman" w:hAnsi="Times New Roman" w:cs="Times New Roman"/>
                <w:color w:val="000000"/>
                <w:sz w:val="24"/>
                <w:szCs w:val="24"/>
              </w:rPr>
              <w:t>Металургов</w:t>
            </w:r>
            <w:proofErr w:type="spellEnd"/>
            <w:r w:rsidRPr="006B3FB0">
              <w:rPr>
                <w:rFonts w:ascii="Times New Roman" w:hAnsi="Times New Roman" w:cs="Times New Roman"/>
                <w:color w:val="000000"/>
                <w:sz w:val="24"/>
                <w:szCs w:val="24"/>
              </w:rPr>
              <w:t>, д. 1</w:t>
            </w:r>
          </w:p>
        </w:tc>
        <w:tc>
          <w:tcPr>
            <w:tcW w:w="2166" w:type="dxa"/>
            <w:vAlign w:val="center"/>
          </w:tcPr>
          <w:p w:rsidR="004B64EF" w:rsidRPr="006B3FB0" w:rsidRDefault="004B64EF" w:rsidP="00E32113">
            <w:pPr>
              <w:jc w:val="center"/>
              <w:rPr>
                <w:rFonts w:ascii="Times New Roman" w:hAnsi="Times New Roman" w:cs="Times New Roman"/>
                <w:color w:val="000000"/>
                <w:sz w:val="24"/>
                <w:szCs w:val="24"/>
              </w:rPr>
            </w:pPr>
            <w:r w:rsidRPr="006B3FB0">
              <w:rPr>
                <w:rFonts w:ascii="Times New Roman" w:hAnsi="Times New Roman" w:cs="Times New Roman"/>
                <w:color w:val="000000"/>
                <w:sz w:val="24"/>
                <w:szCs w:val="24"/>
              </w:rPr>
              <w:t>муниципальное</w:t>
            </w:r>
          </w:p>
        </w:tc>
        <w:tc>
          <w:tcPr>
            <w:tcW w:w="2692" w:type="dxa"/>
            <w:vAlign w:val="center"/>
          </w:tcPr>
          <w:p w:rsidR="004B64EF" w:rsidRPr="006B3FB0" w:rsidRDefault="004B64EF" w:rsidP="00E32113">
            <w:pPr>
              <w:jc w:val="center"/>
              <w:rPr>
                <w:rFonts w:ascii="Times New Roman" w:hAnsi="Times New Roman" w:cs="Times New Roman"/>
                <w:color w:val="000000"/>
                <w:sz w:val="24"/>
                <w:szCs w:val="24"/>
              </w:rPr>
            </w:pPr>
            <w:r w:rsidRPr="006B3FB0">
              <w:rPr>
                <w:rFonts w:ascii="Times New Roman" w:hAnsi="Times New Roman" w:cs="Times New Roman"/>
                <w:color w:val="000000"/>
                <w:sz w:val="24"/>
                <w:szCs w:val="24"/>
              </w:rPr>
              <w:t>строительство</w:t>
            </w:r>
          </w:p>
        </w:tc>
      </w:tr>
      <w:tr w:rsidR="004B64EF" w:rsidRPr="006B3FB0" w:rsidTr="00E32113">
        <w:tc>
          <w:tcPr>
            <w:tcW w:w="811" w:type="dxa"/>
          </w:tcPr>
          <w:p w:rsidR="004B64EF" w:rsidRPr="00493D31" w:rsidRDefault="004B64EF" w:rsidP="004B64EF">
            <w:pPr>
              <w:pStyle w:val="aa"/>
              <w:numPr>
                <w:ilvl w:val="0"/>
                <w:numId w:val="1"/>
              </w:numPr>
              <w:jc w:val="center"/>
              <w:rPr>
                <w:rFonts w:ascii="Times New Roman" w:hAnsi="Times New Roman" w:cs="Times New Roman"/>
              </w:rPr>
            </w:pPr>
          </w:p>
        </w:tc>
        <w:tc>
          <w:tcPr>
            <w:tcW w:w="2137" w:type="dxa"/>
            <w:vAlign w:val="center"/>
          </w:tcPr>
          <w:p w:rsidR="004B64EF" w:rsidRPr="006B3FB0" w:rsidRDefault="004B64EF" w:rsidP="00E32113">
            <w:pPr>
              <w:jc w:val="center"/>
              <w:rPr>
                <w:rFonts w:ascii="Times New Roman" w:hAnsi="Times New Roman" w:cs="Times New Roman"/>
                <w:color w:val="000000"/>
                <w:sz w:val="24"/>
                <w:szCs w:val="24"/>
              </w:rPr>
            </w:pPr>
            <w:r w:rsidRPr="006B3FB0">
              <w:rPr>
                <w:rFonts w:ascii="Times New Roman" w:hAnsi="Times New Roman" w:cs="Times New Roman"/>
                <w:color w:val="000000"/>
                <w:sz w:val="24"/>
                <w:szCs w:val="24"/>
              </w:rPr>
              <w:t>Детский лагерь "</w:t>
            </w:r>
            <w:proofErr w:type="spellStart"/>
            <w:r w:rsidRPr="006B3FB0">
              <w:rPr>
                <w:rFonts w:ascii="Times New Roman" w:hAnsi="Times New Roman" w:cs="Times New Roman"/>
                <w:color w:val="000000"/>
                <w:sz w:val="24"/>
                <w:szCs w:val="24"/>
              </w:rPr>
              <w:t>Кудрявцево</w:t>
            </w:r>
            <w:proofErr w:type="spellEnd"/>
            <w:r w:rsidRPr="006B3FB0">
              <w:rPr>
                <w:rFonts w:ascii="Times New Roman" w:hAnsi="Times New Roman" w:cs="Times New Roman"/>
                <w:color w:val="000000"/>
                <w:sz w:val="24"/>
                <w:szCs w:val="24"/>
              </w:rPr>
              <w:t>"</w:t>
            </w:r>
          </w:p>
        </w:tc>
        <w:tc>
          <w:tcPr>
            <w:tcW w:w="2551" w:type="dxa"/>
            <w:vAlign w:val="center"/>
          </w:tcPr>
          <w:p w:rsidR="004B64EF" w:rsidRPr="006B3FB0" w:rsidRDefault="004B64EF" w:rsidP="00E32113">
            <w:pPr>
              <w:jc w:val="center"/>
              <w:rPr>
                <w:rFonts w:ascii="Times New Roman" w:hAnsi="Times New Roman" w:cs="Times New Roman"/>
                <w:color w:val="000000"/>
                <w:sz w:val="24"/>
                <w:szCs w:val="24"/>
              </w:rPr>
            </w:pPr>
            <w:r w:rsidRPr="006B3FB0">
              <w:rPr>
                <w:rFonts w:ascii="Times New Roman" w:hAnsi="Times New Roman" w:cs="Times New Roman"/>
                <w:color w:val="000000"/>
                <w:sz w:val="24"/>
                <w:szCs w:val="24"/>
              </w:rPr>
              <w:t>Реконструкция детского лагеря с целью организации отдыха детей, семейного отдыха</w:t>
            </w:r>
          </w:p>
        </w:tc>
        <w:tc>
          <w:tcPr>
            <w:tcW w:w="2478" w:type="dxa"/>
            <w:vAlign w:val="center"/>
          </w:tcPr>
          <w:p w:rsidR="004B64EF" w:rsidRPr="006B3FB0" w:rsidRDefault="004B64EF" w:rsidP="00E32113">
            <w:pPr>
              <w:jc w:val="center"/>
              <w:rPr>
                <w:rFonts w:ascii="Times New Roman" w:hAnsi="Times New Roman" w:cs="Times New Roman"/>
                <w:color w:val="000000"/>
                <w:sz w:val="24"/>
                <w:szCs w:val="24"/>
              </w:rPr>
            </w:pPr>
            <w:r w:rsidRPr="006B3FB0">
              <w:rPr>
                <w:rFonts w:ascii="Times New Roman" w:hAnsi="Times New Roman" w:cs="Times New Roman"/>
                <w:color w:val="000000"/>
                <w:sz w:val="24"/>
                <w:szCs w:val="24"/>
              </w:rPr>
              <w:t>Детский отдых и занятие спортом</w:t>
            </w:r>
          </w:p>
        </w:tc>
        <w:tc>
          <w:tcPr>
            <w:tcW w:w="2299" w:type="dxa"/>
            <w:vAlign w:val="center"/>
          </w:tcPr>
          <w:p w:rsidR="004B64EF" w:rsidRPr="006B3FB0" w:rsidRDefault="004B64EF" w:rsidP="00E32113">
            <w:pPr>
              <w:jc w:val="center"/>
              <w:rPr>
                <w:rFonts w:ascii="Times New Roman" w:hAnsi="Times New Roman" w:cs="Times New Roman"/>
                <w:color w:val="000000"/>
                <w:sz w:val="24"/>
                <w:szCs w:val="24"/>
              </w:rPr>
            </w:pPr>
            <w:r w:rsidRPr="006B3FB0">
              <w:rPr>
                <w:rFonts w:ascii="Times New Roman" w:hAnsi="Times New Roman" w:cs="Times New Roman"/>
                <w:color w:val="000000"/>
                <w:sz w:val="24"/>
                <w:szCs w:val="24"/>
              </w:rPr>
              <w:t xml:space="preserve">Владимирская </w:t>
            </w:r>
            <w:proofErr w:type="spellStart"/>
            <w:proofErr w:type="gramStart"/>
            <w:r w:rsidRPr="006B3FB0">
              <w:rPr>
                <w:rFonts w:ascii="Times New Roman" w:hAnsi="Times New Roman" w:cs="Times New Roman"/>
                <w:color w:val="000000"/>
                <w:sz w:val="24"/>
                <w:szCs w:val="24"/>
              </w:rPr>
              <w:t>обл</w:t>
            </w:r>
            <w:proofErr w:type="spellEnd"/>
            <w:proofErr w:type="gramEnd"/>
            <w:r w:rsidRPr="006B3FB0">
              <w:rPr>
                <w:rFonts w:ascii="Times New Roman" w:hAnsi="Times New Roman" w:cs="Times New Roman"/>
                <w:color w:val="000000"/>
                <w:sz w:val="24"/>
                <w:szCs w:val="24"/>
              </w:rPr>
              <w:t xml:space="preserve">, </w:t>
            </w:r>
            <w:proofErr w:type="spellStart"/>
            <w:r w:rsidRPr="006B3FB0">
              <w:rPr>
                <w:rFonts w:ascii="Times New Roman" w:hAnsi="Times New Roman" w:cs="Times New Roman"/>
                <w:color w:val="000000"/>
                <w:sz w:val="24"/>
                <w:szCs w:val="24"/>
              </w:rPr>
              <w:t>Кольчугинский</w:t>
            </w:r>
            <w:proofErr w:type="spellEnd"/>
            <w:r w:rsidRPr="006B3FB0">
              <w:rPr>
                <w:rFonts w:ascii="Times New Roman" w:hAnsi="Times New Roman" w:cs="Times New Roman"/>
                <w:color w:val="000000"/>
                <w:sz w:val="24"/>
                <w:szCs w:val="24"/>
              </w:rPr>
              <w:t xml:space="preserve"> район, деревня </w:t>
            </w:r>
            <w:proofErr w:type="spellStart"/>
            <w:r w:rsidRPr="006B3FB0">
              <w:rPr>
                <w:rFonts w:ascii="Times New Roman" w:hAnsi="Times New Roman" w:cs="Times New Roman"/>
                <w:color w:val="000000"/>
                <w:sz w:val="24"/>
                <w:szCs w:val="24"/>
              </w:rPr>
              <w:t>Кудрявцево</w:t>
            </w:r>
            <w:proofErr w:type="spellEnd"/>
          </w:p>
        </w:tc>
        <w:tc>
          <w:tcPr>
            <w:tcW w:w="2166" w:type="dxa"/>
            <w:vAlign w:val="center"/>
          </w:tcPr>
          <w:p w:rsidR="004B64EF" w:rsidRPr="006B3FB0" w:rsidRDefault="004B64EF" w:rsidP="00E32113">
            <w:pPr>
              <w:jc w:val="center"/>
              <w:rPr>
                <w:rFonts w:ascii="Times New Roman" w:hAnsi="Times New Roman" w:cs="Times New Roman"/>
                <w:color w:val="000000"/>
                <w:sz w:val="24"/>
                <w:szCs w:val="24"/>
              </w:rPr>
            </w:pPr>
            <w:r w:rsidRPr="006B3FB0">
              <w:rPr>
                <w:rFonts w:ascii="Times New Roman" w:hAnsi="Times New Roman" w:cs="Times New Roman"/>
                <w:color w:val="000000"/>
                <w:sz w:val="24"/>
                <w:szCs w:val="24"/>
              </w:rPr>
              <w:t>муниципальное</w:t>
            </w:r>
          </w:p>
        </w:tc>
        <w:tc>
          <w:tcPr>
            <w:tcW w:w="2692" w:type="dxa"/>
            <w:vAlign w:val="center"/>
          </w:tcPr>
          <w:p w:rsidR="004B64EF" w:rsidRPr="006B3FB0" w:rsidRDefault="004B64EF" w:rsidP="00E32113">
            <w:pPr>
              <w:jc w:val="center"/>
              <w:rPr>
                <w:rFonts w:ascii="Times New Roman" w:hAnsi="Times New Roman" w:cs="Times New Roman"/>
                <w:color w:val="000000"/>
                <w:sz w:val="24"/>
                <w:szCs w:val="24"/>
              </w:rPr>
            </w:pPr>
            <w:r w:rsidRPr="006B3FB0">
              <w:rPr>
                <w:rFonts w:ascii="Times New Roman" w:hAnsi="Times New Roman" w:cs="Times New Roman"/>
                <w:color w:val="000000"/>
                <w:sz w:val="24"/>
                <w:szCs w:val="24"/>
              </w:rPr>
              <w:t>реконструкция</w:t>
            </w:r>
          </w:p>
        </w:tc>
      </w:tr>
    </w:tbl>
    <w:p w:rsidR="004B64EF" w:rsidRPr="00E25253" w:rsidRDefault="004B64EF" w:rsidP="004B64EF">
      <w:pPr>
        <w:spacing w:after="0" w:line="240" w:lineRule="auto"/>
        <w:jc w:val="center"/>
        <w:rPr>
          <w:rFonts w:ascii="Times New Roman" w:hAnsi="Times New Roman" w:cs="Times New Roman"/>
          <w:sz w:val="28"/>
          <w:szCs w:val="28"/>
        </w:rPr>
      </w:pPr>
    </w:p>
    <w:p w:rsidR="004B64EF" w:rsidRPr="00E25253" w:rsidRDefault="004B64EF" w:rsidP="004B64EF">
      <w:pPr>
        <w:spacing w:after="0" w:line="240" w:lineRule="auto"/>
        <w:jc w:val="center"/>
        <w:rPr>
          <w:rFonts w:ascii="Times New Roman" w:hAnsi="Times New Roman" w:cs="Times New Roman"/>
          <w:sz w:val="28"/>
          <w:szCs w:val="28"/>
        </w:rPr>
      </w:pPr>
    </w:p>
    <w:p w:rsidR="00843352" w:rsidRDefault="00843352"/>
    <w:sectPr w:rsidR="00843352" w:rsidSect="00E2525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A46A7"/>
    <w:multiLevelType w:val="hybridMultilevel"/>
    <w:tmpl w:val="A2BCB9E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4B64EF"/>
    <w:rsid w:val="0000284B"/>
    <w:rsid w:val="000442A4"/>
    <w:rsid w:val="00084BC4"/>
    <w:rsid w:val="000B5D39"/>
    <w:rsid w:val="000E2726"/>
    <w:rsid w:val="001414D8"/>
    <w:rsid w:val="001671E2"/>
    <w:rsid w:val="00172FFC"/>
    <w:rsid w:val="00180531"/>
    <w:rsid w:val="001A37B5"/>
    <w:rsid w:val="001C0224"/>
    <w:rsid w:val="001C2029"/>
    <w:rsid w:val="001E79F2"/>
    <w:rsid w:val="00202A3A"/>
    <w:rsid w:val="00207AE1"/>
    <w:rsid w:val="00220336"/>
    <w:rsid w:val="002223CB"/>
    <w:rsid w:val="002D6B5D"/>
    <w:rsid w:val="002F37C9"/>
    <w:rsid w:val="00305105"/>
    <w:rsid w:val="00355E6C"/>
    <w:rsid w:val="003602FF"/>
    <w:rsid w:val="003A6034"/>
    <w:rsid w:val="003C5775"/>
    <w:rsid w:val="003E4EDA"/>
    <w:rsid w:val="00420839"/>
    <w:rsid w:val="00475FF7"/>
    <w:rsid w:val="004B64EF"/>
    <w:rsid w:val="00517C78"/>
    <w:rsid w:val="00543D8B"/>
    <w:rsid w:val="00547B2D"/>
    <w:rsid w:val="0056009C"/>
    <w:rsid w:val="005B5F92"/>
    <w:rsid w:val="005C23F1"/>
    <w:rsid w:val="005E196D"/>
    <w:rsid w:val="005F7F55"/>
    <w:rsid w:val="00604B5F"/>
    <w:rsid w:val="00623AF3"/>
    <w:rsid w:val="00630FE5"/>
    <w:rsid w:val="0063474B"/>
    <w:rsid w:val="0065608C"/>
    <w:rsid w:val="00662E9B"/>
    <w:rsid w:val="0067308B"/>
    <w:rsid w:val="006775F4"/>
    <w:rsid w:val="006E4C1D"/>
    <w:rsid w:val="006E5015"/>
    <w:rsid w:val="007045B1"/>
    <w:rsid w:val="0076188F"/>
    <w:rsid w:val="007B24CB"/>
    <w:rsid w:val="007B2C7D"/>
    <w:rsid w:val="007B55A5"/>
    <w:rsid w:val="008309F4"/>
    <w:rsid w:val="00843352"/>
    <w:rsid w:val="008443FC"/>
    <w:rsid w:val="00876539"/>
    <w:rsid w:val="00884017"/>
    <w:rsid w:val="00887A12"/>
    <w:rsid w:val="008A27AD"/>
    <w:rsid w:val="008B4611"/>
    <w:rsid w:val="008C3E5D"/>
    <w:rsid w:val="008D7E7D"/>
    <w:rsid w:val="008F17C6"/>
    <w:rsid w:val="008F5996"/>
    <w:rsid w:val="009074F8"/>
    <w:rsid w:val="00944698"/>
    <w:rsid w:val="009E1C36"/>
    <w:rsid w:val="009E3CEC"/>
    <w:rsid w:val="009E5568"/>
    <w:rsid w:val="00A05A96"/>
    <w:rsid w:val="00AE06BF"/>
    <w:rsid w:val="00AE183E"/>
    <w:rsid w:val="00B068D9"/>
    <w:rsid w:val="00B20A68"/>
    <w:rsid w:val="00B67D31"/>
    <w:rsid w:val="00B77B06"/>
    <w:rsid w:val="00BA1318"/>
    <w:rsid w:val="00BA3106"/>
    <w:rsid w:val="00BA5088"/>
    <w:rsid w:val="00BD393B"/>
    <w:rsid w:val="00C32038"/>
    <w:rsid w:val="00C66C7B"/>
    <w:rsid w:val="00C811AB"/>
    <w:rsid w:val="00CA70DF"/>
    <w:rsid w:val="00D211A6"/>
    <w:rsid w:val="00D31DE2"/>
    <w:rsid w:val="00D4688F"/>
    <w:rsid w:val="00D9427D"/>
    <w:rsid w:val="00DC4FA8"/>
    <w:rsid w:val="00DF64B5"/>
    <w:rsid w:val="00E22FA7"/>
    <w:rsid w:val="00E52ED5"/>
    <w:rsid w:val="00E64E1A"/>
    <w:rsid w:val="00E737AA"/>
    <w:rsid w:val="00EB1FDE"/>
    <w:rsid w:val="00EB6378"/>
    <w:rsid w:val="00ED6B0F"/>
    <w:rsid w:val="00EE133E"/>
    <w:rsid w:val="00F367CB"/>
    <w:rsid w:val="00F7058B"/>
    <w:rsid w:val="00FB33B9"/>
    <w:rsid w:val="00FD0B77"/>
    <w:rsid w:val="00FD1ACC"/>
    <w:rsid w:val="00FE4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4EF"/>
  </w:style>
  <w:style w:type="paragraph" w:styleId="1">
    <w:name w:val="heading 1"/>
    <w:basedOn w:val="a"/>
    <w:next w:val="a"/>
    <w:link w:val="10"/>
    <w:qFormat/>
    <w:rsid w:val="001414D8"/>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uiPriority w:val="9"/>
    <w:semiHidden/>
    <w:unhideWhenUsed/>
    <w:qFormat/>
    <w:rsid w:val="00AE06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414D8"/>
    <w:pPr>
      <w:keepNext/>
      <w:jc w:val="center"/>
      <w:outlineLvl w:val="2"/>
    </w:pPr>
    <w:rPr>
      <w:rFonts w:eastAsiaTheme="majorEastAsia" w:cstheme="majorBidi"/>
      <w:b/>
      <w:sz w:val="24"/>
    </w:rPr>
  </w:style>
  <w:style w:type="paragraph" w:styleId="4">
    <w:name w:val="heading 4"/>
    <w:basedOn w:val="a"/>
    <w:next w:val="a"/>
    <w:link w:val="40"/>
    <w:uiPriority w:val="9"/>
    <w:semiHidden/>
    <w:unhideWhenUsed/>
    <w:qFormat/>
    <w:rsid w:val="00AE06B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1414D8"/>
    <w:pPr>
      <w:keepNext/>
      <w:spacing w:before="80"/>
      <w:jc w:val="center"/>
      <w:outlineLvl w:val="4"/>
    </w:pPr>
    <w:rPr>
      <w:rFonts w:ascii="Arial" w:eastAsiaTheme="majorEastAsia" w:hAnsi="Arial" w:cstheme="majorBidi"/>
      <w:b/>
      <w:sz w:val="18"/>
    </w:rPr>
  </w:style>
  <w:style w:type="paragraph" w:styleId="6">
    <w:name w:val="heading 6"/>
    <w:basedOn w:val="a"/>
    <w:next w:val="a"/>
    <w:link w:val="60"/>
    <w:uiPriority w:val="9"/>
    <w:semiHidden/>
    <w:unhideWhenUsed/>
    <w:qFormat/>
    <w:rsid w:val="00AE06B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E06B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E06BF"/>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semiHidden/>
    <w:unhideWhenUsed/>
    <w:qFormat/>
    <w:rsid w:val="00AE06B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14D8"/>
    <w:rPr>
      <w:rFonts w:ascii="Arial" w:eastAsiaTheme="majorEastAsia" w:hAnsi="Arial" w:cs="Arial"/>
      <w:b/>
      <w:bCs/>
      <w:kern w:val="32"/>
      <w:sz w:val="32"/>
      <w:szCs w:val="32"/>
      <w:lang w:eastAsia="ru-RU"/>
    </w:rPr>
  </w:style>
  <w:style w:type="character" w:customStyle="1" w:styleId="20">
    <w:name w:val="Заголовок 2 Знак"/>
    <w:basedOn w:val="a0"/>
    <w:link w:val="2"/>
    <w:uiPriority w:val="9"/>
    <w:semiHidden/>
    <w:rsid w:val="00AE06B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414D8"/>
    <w:rPr>
      <w:rFonts w:ascii="Times New Roman" w:eastAsiaTheme="majorEastAsia" w:hAnsi="Times New Roman" w:cstheme="majorBidi"/>
      <w:b/>
      <w:sz w:val="24"/>
      <w:szCs w:val="20"/>
      <w:lang w:eastAsia="ru-RU"/>
    </w:rPr>
  </w:style>
  <w:style w:type="character" w:customStyle="1" w:styleId="40">
    <w:name w:val="Заголовок 4 Знак"/>
    <w:basedOn w:val="a0"/>
    <w:link w:val="4"/>
    <w:uiPriority w:val="9"/>
    <w:semiHidden/>
    <w:rsid w:val="00AE06BF"/>
    <w:rPr>
      <w:rFonts w:asciiTheme="majorHAnsi" w:eastAsiaTheme="majorEastAsia" w:hAnsiTheme="majorHAnsi" w:cstheme="majorBidi"/>
      <w:b/>
      <w:bCs/>
      <w:i/>
      <w:iCs/>
      <w:color w:val="4F81BD" w:themeColor="accent1"/>
      <w:sz w:val="28"/>
      <w:szCs w:val="20"/>
      <w:lang w:eastAsia="ru-RU"/>
    </w:rPr>
  </w:style>
  <w:style w:type="character" w:customStyle="1" w:styleId="50">
    <w:name w:val="Заголовок 5 Знак"/>
    <w:basedOn w:val="a0"/>
    <w:link w:val="5"/>
    <w:rsid w:val="001414D8"/>
    <w:rPr>
      <w:rFonts w:ascii="Arial" w:eastAsiaTheme="majorEastAsia" w:hAnsi="Arial" w:cstheme="majorBidi"/>
      <w:b/>
      <w:sz w:val="18"/>
      <w:szCs w:val="20"/>
      <w:lang w:eastAsia="ru-RU"/>
    </w:rPr>
  </w:style>
  <w:style w:type="character" w:customStyle="1" w:styleId="60">
    <w:name w:val="Заголовок 6 Знак"/>
    <w:basedOn w:val="a0"/>
    <w:link w:val="6"/>
    <w:uiPriority w:val="9"/>
    <w:semiHidden/>
    <w:rsid w:val="00AE06BF"/>
    <w:rPr>
      <w:rFonts w:asciiTheme="majorHAnsi" w:eastAsiaTheme="majorEastAsia" w:hAnsiTheme="majorHAnsi" w:cstheme="majorBidi"/>
      <w:i/>
      <w:iCs/>
      <w:color w:val="243F60" w:themeColor="accent1" w:themeShade="7F"/>
      <w:sz w:val="28"/>
      <w:szCs w:val="20"/>
      <w:lang w:eastAsia="ru-RU"/>
    </w:rPr>
  </w:style>
  <w:style w:type="character" w:customStyle="1" w:styleId="70">
    <w:name w:val="Заголовок 7 Знак"/>
    <w:basedOn w:val="a0"/>
    <w:link w:val="7"/>
    <w:uiPriority w:val="9"/>
    <w:semiHidden/>
    <w:rsid w:val="00AE06BF"/>
    <w:rPr>
      <w:rFonts w:asciiTheme="majorHAnsi" w:eastAsiaTheme="majorEastAsia" w:hAnsiTheme="majorHAnsi" w:cstheme="majorBidi"/>
      <w:i/>
      <w:iCs/>
      <w:color w:val="404040" w:themeColor="text1" w:themeTint="BF"/>
      <w:sz w:val="28"/>
      <w:szCs w:val="20"/>
      <w:lang w:eastAsia="ru-RU"/>
    </w:rPr>
  </w:style>
  <w:style w:type="character" w:customStyle="1" w:styleId="80">
    <w:name w:val="Заголовок 8 Знак"/>
    <w:basedOn w:val="a0"/>
    <w:link w:val="8"/>
    <w:uiPriority w:val="9"/>
    <w:semiHidden/>
    <w:rsid w:val="00AE06B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AE06BF"/>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next w:val="a"/>
    <w:link w:val="a4"/>
    <w:uiPriority w:val="10"/>
    <w:qFormat/>
    <w:rsid w:val="001414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414D8"/>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AE06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AE06BF"/>
    <w:rPr>
      <w:rFonts w:asciiTheme="majorHAnsi" w:eastAsiaTheme="majorEastAsia" w:hAnsiTheme="majorHAnsi" w:cstheme="majorBidi"/>
      <w:i/>
      <w:iCs/>
      <w:color w:val="4F81BD" w:themeColor="accent1"/>
      <w:spacing w:val="15"/>
      <w:sz w:val="24"/>
      <w:szCs w:val="24"/>
      <w:lang w:eastAsia="ru-RU"/>
    </w:rPr>
  </w:style>
  <w:style w:type="character" w:styleId="a7">
    <w:name w:val="Strong"/>
    <w:basedOn w:val="a0"/>
    <w:uiPriority w:val="22"/>
    <w:qFormat/>
    <w:rsid w:val="00AE06BF"/>
    <w:rPr>
      <w:b/>
      <w:bCs/>
    </w:rPr>
  </w:style>
  <w:style w:type="character" w:styleId="a8">
    <w:name w:val="Emphasis"/>
    <w:basedOn w:val="a0"/>
    <w:uiPriority w:val="20"/>
    <w:qFormat/>
    <w:rsid w:val="00AE06BF"/>
    <w:rPr>
      <w:i/>
      <w:iCs/>
    </w:rPr>
  </w:style>
  <w:style w:type="paragraph" w:styleId="a9">
    <w:name w:val="No Spacing"/>
    <w:basedOn w:val="a"/>
    <w:uiPriority w:val="1"/>
    <w:qFormat/>
    <w:rsid w:val="00AE06BF"/>
  </w:style>
  <w:style w:type="paragraph" w:styleId="aa">
    <w:name w:val="List Paragraph"/>
    <w:basedOn w:val="a"/>
    <w:uiPriority w:val="34"/>
    <w:qFormat/>
    <w:rsid w:val="001414D8"/>
    <w:pPr>
      <w:ind w:left="720"/>
      <w:contextualSpacing/>
    </w:pPr>
    <w:rPr>
      <w:sz w:val="24"/>
      <w:szCs w:val="24"/>
    </w:rPr>
  </w:style>
  <w:style w:type="paragraph" w:styleId="21">
    <w:name w:val="Quote"/>
    <w:basedOn w:val="a"/>
    <w:next w:val="a"/>
    <w:link w:val="22"/>
    <w:uiPriority w:val="29"/>
    <w:qFormat/>
    <w:rsid w:val="00AE06BF"/>
    <w:rPr>
      <w:i/>
      <w:iCs/>
      <w:color w:val="000000" w:themeColor="text1"/>
    </w:rPr>
  </w:style>
  <w:style w:type="character" w:customStyle="1" w:styleId="22">
    <w:name w:val="Цитата 2 Знак"/>
    <w:basedOn w:val="a0"/>
    <w:link w:val="21"/>
    <w:uiPriority w:val="29"/>
    <w:rsid w:val="00AE06BF"/>
    <w:rPr>
      <w:rFonts w:ascii="Times New Roman" w:hAnsi="Times New Roman"/>
      <w:i/>
      <w:iCs/>
      <w:color w:val="000000" w:themeColor="text1"/>
      <w:sz w:val="28"/>
      <w:szCs w:val="20"/>
      <w:lang w:eastAsia="ru-RU"/>
    </w:rPr>
  </w:style>
  <w:style w:type="paragraph" w:styleId="ab">
    <w:name w:val="Intense Quote"/>
    <w:basedOn w:val="a"/>
    <w:next w:val="a"/>
    <w:link w:val="ac"/>
    <w:uiPriority w:val="30"/>
    <w:qFormat/>
    <w:rsid w:val="00AE06BF"/>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AE06BF"/>
    <w:rPr>
      <w:rFonts w:ascii="Times New Roman" w:hAnsi="Times New Roman"/>
      <w:b/>
      <w:bCs/>
      <w:i/>
      <w:iCs/>
      <w:color w:val="4F81BD" w:themeColor="accent1"/>
      <w:sz w:val="28"/>
      <w:szCs w:val="20"/>
      <w:lang w:eastAsia="ru-RU"/>
    </w:rPr>
  </w:style>
  <w:style w:type="character" w:styleId="ad">
    <w:name w:val="Subtle Emphasis"/>
    <w:uiPriority w:val="19"/>
    <w:qFormat/>
    <w:rsid w:val="00AE06BF"/>
    <w:rPr>
      <w:i/>
      <w:iCs/>
      <w:color w:val="808080" w:themeColor="text1" w:themeTint="7F"/>
    </w:rPr>
  </w:style>
  <w:style w:type="character" w:styleId="ae">
    <w:name w:val="Intense Emphasis"/>
    <w:basedOn w:val="a0"/>
    <w:uiPriority w:val="21"/>
    <w:qFormat/>
    <w:rsid w:val="00AE06BF"/>
    <w:rPr>
      <w:b/>
      <w:bCs/>
      <w:i/>
      <w:iCs/>
      <w:color w:val="4F81BD" w:themeColor="accent1"/>
    </w:rPr>
  </w:style>
  <w:style w:type="character" w:styleId="af">
    <w:name w:val="Subtle Reference"/>
    <w:basedOn w:val="a0"/>
    <w:uiPriority w:val="31"/>
    <w:qFormat/>
    <w:rsid w:val="00AE06BF"/>
    <w:rPr>
      <w:smallCaps/>
      <w:color w:val="C0504D" w:themeColor="accent2"/>
      <w:u w:val="single"/>
    </w:rPr>
  </w:style>
  <w:style w:type="character" w:styleId="af0">
    <w:name w:val="Intense Reference"/>
    <w:basedOn w:val="a0"/>
    <w:uiPriority w:val="32"/>
    <w:qFormat/>
    <w:rsid w:val="00AE06BF"/>
    <w:rPr>
      <w:b/>
      <w:bCs/>
      <w:smallCaps/>
      <w:color w:val="C0504D" w:themeColor="accent2"/>
      <w:spacing w:val="5"/>
      <w:u w:val="single"/>
    </w:rPr>
  </w:style>
  <w:style w:type="character" w:styleId="af1">
    <w:name w:val="Book Title"/>
    <w:basedOn w:val="a0"/>
    <w:uiPriority w:val="33"/>
    <w:qFormat/>
    <w:rsid w:val="00AE06BF"/>
    <w:rPr>
      <w:b/>
      <w:bCs/>
      <w:smallCaps/>
      <w:spacing w:val="5"/>
    </w:rPr>
  </w:style>
  <w:style w:type="paragraph" w:styleId="af2">
    <w:name w:val="TOC Heading"/>
    <w:basedOn w:val="1"/>
    <w:next w:val="a"/>
    <w:uiPriority w:val="39"/>
    <w:semiHidden/>
    <w:unhideWhenUsed/>
    <w:qFormat/>
    <w:rsid w:val="00AE06BF"/>
    <w:pPr>
      <w:keepLines/>
      <w:spacing w:before="480" w:after="0"/>
      <w:outlineLvl w:val="9"/>
    </w:pPr>
    <w:rPr>
      <w:rFonts w:asciiTheme="majorHAnsi" w:hAnsiTheme="majorHAnsi" w:cstheme="majorBidi"/>
      <w:color w:val="365F91" w:themeColor="accent1" w:themeShade="BF"/>
      <w:kern w:val="0"/>
      <w:sz w:val="28"/>
      <w:szCs w:val="28"/>
    </w:rPr>
  </w:style>
  <w:style w:type="table" w:styleId="af3">
    <w:name w:val="Table Grid"/>
    <w:basedOn w:val="a1"/>
    <w:uiPriority w:val="59"/>
    <w:rsid w:val="004B64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Содержимое таблицы"/>
    <w:basedOn w:val="a"/>
    <w:rsid w:val="004B64EF"/>
    <w:pPr>
      <w:widowControl w:val="0"/>
      <w:suppressLineNumbers/>
      <w:suppressAutoHyphens/>
      <w:spacing w:after="0" w:line="240" w:lineRule="auto"/>
    </w:pPr>
    <w:rPr>
      <w:rFonts w:ascii="Liberation Serif" w:eastAsia="NSimSun" w:hAnsi="Liberation Serif" w:cs="Arial"/>
      <w:kern w:val="2"/>
      <w:sz w:val="24"/>
      <w:szCs w:val="24"/>
      <w:lang w:eastAsia="zh-CN" w:bidi="hi-IN"/>
    </w:rPr>
  </w:style>
  <w:style w:type="character" w:customStyle="1" w:styleId="af5">
    <w:name w:val="Основной текст_"/>
    <w:basedOn w:val="a0"/>
    <w:link w:val="11"/>
    <w:rsid w:val="004B64EF"/>
    <w:rPr>
      <w:rFonts w:ascii="MS Reference Sans Serif" w:eastAsia="MS Reference Sans Serif" w:hAnsi="MS Reference Sans Serif" w:cs="MS Reference Sans Serif"/>
      <w:sz w:val="18"/>
      <w:szCs w:val="18"/>
      <w:shd w:val="clear" w:color="auto" w:fill="FFFFFF"/>
    </w:rPr>
  </w:style>
  <w:style w:type="paragraph" w:customStyle="1" w:styleId="11">
    <w:name w:val="Основной текст1"/>
    <w:basedOn w:val="a"/>
    <w:link w:val="af5"/>
    <w:rsid w:val="004B64EF"/>
    <w:pPr>
      <w:shd w:val="clear" w:color="auto" w:fill="FFFFFF"/>
      <w:spacing w:after="0" w:line="0" w:lineRule="atLeast"/>
    </w:pPr>
    <w:rPr>
      <w:rFonts w:ascii="MS Reference Sans Serif" w:eastAsia="MS Reference Sans Serif" w:hAnsi="MS Reference Sans Serif" w:cs="MS Reference Sans Serif"/>
      <w:sz w:val="18"/>
      <w:szCs w:val="18"/>
    </w:rPr>
  </w:style>
  <w:style w:type="paragraph" w:styleId="af6">
    <w:name w:val="Balloon Text"/>
    <w:basedOn w:val="a"/>
    <w:link w:val="af7"/>
    <w:uiPriority w:val="99"/>
    <w:semiHidden/>
    <w:unhideWhenUsed/>
    <w:rsid w:val="004B64EF"/>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B6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2784</Words>
  <Characters>15870</Characters>
  <Application>Microsoft Office Word</Application>
  <DocSecurity>0</DocSecurity>
  <Lines>132</Lines>
  <Paragraphs>37</Paragraphs>
  <ScaleCrop>false</ScaleCrop>
  <Company/>
  <LinksUpToDate>false</LinksUpToDate>
  <CharactersWithSpaces>18617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Karunina</dc:creator>
  <cp:lastModifiedBy>zamdirektor</cp:lastModifiedBy>
  <cp:revision>2</cp:revision>
  <dcterms:created xsi:type="dcterms:W3CDTF">2021-01-26T11:28:00Z</dcterms:created>
  <dcterms:modified xsi:type="dcterms:W3CDTF">2021-01-26T11:28:00Z</dcterms:modified>
</cp:coreProperties>
</file>